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1415" w:rsidR="001B1415" w:rsidP="001B1415" w:rsidRDefault="001B1415" w14:paraId="35EA986A" w14:textId="77777777">
      <w:pPr>
        <w:ind w:left="709" w:firstLine="77"/>
        <w15:collapsed w:val="false"/>
        <w:rPr>
          <w:rFonts w:ascii="Arial" w:hAnsi="Arial" w:cs="Arial" w:eastAsiaTheme="minorHAnsi"/>
        </w:rPr>
      </w:pPr>
      <w:r w:rsidRPr="001B1415">
        <w:rPr>
          <w:rFonts w:ascii="Arial" w:hAnsi="Arial" w:cs="Arial" w:eastAsiaTheme="minorHAnsi"/>
        </w:rPr>
        <w:t>       </w:t>
      </w:r>
      <w:r w:rsidR="009D16AF">
        <w:rPr>
          <w:rFonts w:ascii="Arial" w:hAnsi="Arial" w:cs="Arial" w:eastAsiaTheme="minorHAnsi"/>
        </w:rPr>
        <w:t xml:space="preserve">    </w:t>
      </w:r>
      <w:r w:rsidRPr="001B1415">
        <w:rPr>
          <w:rFonts w:ascii="Arial" w:hAnsi="Arial" w:cs="Arial" w:eastAsiaTheme="minorHAnsi"/>
        </w:rPr>
        <w:t xml:space="preserve">  </w:t>
      </w:r>
      <w:r w:rsidRPr="001B1415">
        <w:rPr>
          <w:rFonts w:ascii="Arial" w:hAnsi="Arial" w:cs="Arial" w:eastAsiaTheme="minorHAnsi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B1415" w:rsidR="001B1415" w:rsidP="001B1415" w:rsidRDefault="001B1415" w14:paraId="03E5F7CC" w14:textId="77777777">
      <w:pPr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 xml:space="preserve">         REPUBLIKA HRVATSKA                                         </w:t>
      </w:r>
    </w:p>
    <w:p w:rsidRPr="001B1415" w:rsidR="001B1415" w:rsidP="001B1415" w:rsidRDefault="001B1415" w14:paraId="2860060F" w14:textId="77777777">
      <w:pPr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>OPĆINSKI SUD U NOVOM ZAGREBU</w:t>
      </w:r>
    </w:p>
    <w:p w:rsidRPr="001B1415" w:rsidR="001B1415" w:rsidP="001B1415" w:rsidRDefault="001B1415" w14:paraId="06D522BA" w14:textId="77777777">
      <w:pPr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>             ZAGREB, Turinina 3</w:t>
      </w:r>
    </w:p>
    <w:p w:rsidRPr="001B1415" w:rsidR="001B1415" w:rsidP="001B1415" w:rsidRDefault="001B1415" w14:paraId="39A1F2AB" w14:textId="77777777">
      <w:pPr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sz w:val="22"/>
          <w:szCs w:val="22"/>
          <w:lang w:eastAsia="en-US"/>
        </w:rPr>
        <w:t xml:space="preserve">  </w:t>
      </w:r>
      <w:r w:rsidRPr="001B1415">
        <w:rPr>
          <w:rFonts w:ascii="Arial" w:hAnsi="Arial" w:cs="Arial" w:eastAsiaTheme="minorHAnsi"/>
          <w:lang w:eastAsia="en-US"/>
        </w:rPr>
        <w:t>Posebna sudska pisarnica za izvršenje</w:t>
      </w:r>
    </w:p>
    <w:p w:rsidRPr="001B1415" w:rsidR="001B1415" w:rsidP="001B1415" w:rsidRDefault="001B1415" w14:paraId="14E74D56" w14:textId="77777777">
      <w:pPr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 xml:space="preserve">           </w:t>
      </w:r>
      <w:proofErr w:type="spellStart"/>
      <w:r w:rsidRPr="001B1415">
        <w:rPr>
          <w:rFonts w:ascii="Arial" w:hAnsi="Arial" w:cs="Arial" w:eastAsiaTheme="minorHAnsi"/>
          <w:lang w:eastAsia="en-US"/>
        </w:rPr>
        <w:t>prekršajnopravnih</w:t>
      </w:r>
      <w:proofErr w:type="spellEnd"/>
      <w:r w:rsidRPr="001B1415">
        <w:rPr>
          <w:rFonts w:ascii="Arial" w:hAnsi="Arial" w:cs="Arial" w:eastAsiaTheme="minorHAnsi"/>
          <w:lang w:eastAsia="en-US"/>
        </w:rPr>
        <w:t xml:space="preserve"> sankcija    </w:t>
      </w:r>
      <w:r>
        <w:rPr>
          <w:rFonts w:ascii="Arial" w:hAnsi="Arial" w:cs="Arial" w:eastAsiaTheme="minorHAnsi"/>
          <w:lang w:eastAsia="en-US"/>
        </w:rPr>
        <w:t xml:space="preserve"> </w:t>
      </w:r>
      <w:r w:rsidRPr="001B1415">
        <w:rPr>
          <w:rFonts w:ascii="Arial" w:hAnsi="Arial" w:cs="Arial" w:eastAsiaTheme="minorHAnsi"/>
          <w:lang w:eastAsia="en-US"/>
        </w:rPr>
        <w:t xml:space="preserve">                                                                        </w:t>
      </w:r>
    </w:p>
    <w:p w:rsidRPr="00C7079F" w:rsidR="00D002F1" w:rsidP="005524F4" w:rsidRDefault="00D002F1" w14:paraId="088E8D19" w14:textId="77777777">
      <w:pPr>
        <w:pStyle w:val="Bezproreda"/>
        <w:rPr>
          <w:rFonts w:ascii="Arial" w:hAnsi="Arial" w:cs="Arial"/>
        </w:rPr>
      </w:pPr>
    </w:p>
    <w:p w:rsidRPr="001B1415" w:rsidR="001B1415" w:rsidP="001B1415" w:rsidRDefault="001B1415" w14:paraId="5FC7BC0A" w14:textId="77777777">
      <w:pPr>
        <w:jc w:val="center"/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>R E P U B L I K A  H R V A T S K A</w:t>
      </w:r>
    </w:p>
    <w:p w:rsidRPr="001B1415" w:rsidR="001B1415" w:rsidP="001B1415" w:rsidRDefault="001B1415" w14:paraId="0C85C22C" w14:textId="77777777">
      <w:pPr>
        <w:jc w:val="center"/>
        <w:rPr>
          <w:rFonts w:ascii="Arial" w:hAnsi="Arial" w:cs="Arial" w:eastAsiaTheme="minorHAnsi"/>
          <w:lang w:eastAsia="en-US"/>
        </w:rPr>
      </w:pPr>
      <w:r w:rsidRPr="001B1415">
        <w:rPr>
          <w:rFonts w:ascii="Arial" w:hAnsi="Arial" w:cs="Arial" w:eastAsiaTheme="minorHAnsi"/>
          <w:lang w:eastAsia="en-US"/>
        </w:rPr>
        <w:t>R J E Š E N J E</w:t>
      </w:r>
    </w:p>
    <w:p w:rsidRPr="00C7079F" w:rsidR="00F37C06" w:rsidP="005524F4" w:rsidRDefault="00F37C06" w14:paraId="0276D31A" w14:textId="77777777">
      <w:pPr>
        <w:jc w:val="center"/>
        <w:rPr>
          <w:rFonts w:ascii="Arial" w:hAnsi="Arial" w:eastAsia="Times New Roman" w:cs="Arial"/>
        </w:rPr>
      </w:pPr>
    </w:p>
    <w:p w:rsidR="001B507E" w:rsidP="005524F4" w:rsidRDefault="00F37C06" w14:paraId="238D3A01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Pr="00C7079F" w:rsidR="00947A6D">
        <w:rPr>
          <w:rFonts w:ascii="Arial" w:hAnsi="Arial" w:eastAsia="Times New Roman" w:cs="Arial"/>
        </w:rPr>
        <w:t>Općinski</w:t>
      </w:r>
      <w:r w:rsidRPr="00C7079F">
        <w:rPr>
          <w:rFonts w:ascii="Arial" w:hAnsi="Arial" w:eastAsia="Times New Roman" w:cs="Arial"/>
        </w:rPr>
        <w:t xml:space="preserve"> sud u Novom Zagrebu, po sutkinji Bojani </w:t>
      </w:r>
      <w:proofErr w:type="spellStart"/>
      <w:r w:rsidRPr="00C7079F">
        <w:rPr>
          <w:rFonts w:ascii="Arial" w:hAnsi="Arial" w:eastAsia="Times New Roman" w:cs="Arial"/>
        </w:rPr>
        <w:t>Atanasov</w:t>
      </w:r>
      <w:proofErr w:type="spellEnd"/>
      <w:r w:rsidRPr="00C7079F">
        <w:rPr>
          <w:rFonts w:ascii="Arial" w:hAnsi="Arial" w:eastAsia="Times New Roman" w:cs="Arial"/>
        </w:rPr>
        <w:t>, uz sudjelovanje sudsk</w:t>
      </w:r>
      <w:r w:rsidR="00560D2D">
        <w:rPr>
          <w:rFonts w:ascii="Arial" w:hAnsi="Arial" w:eastAsia="Times New Roman" w:cs="Arial"/>
        </w:rPr>
        <w:t>e</w:t>
      </w:r>
      <w:r w:rsidRPr="00C7079F">
        <w:rPr>
          <w:rFonts w:ascii="Arial" w:hAnsi="Arial" w:eastAsia="Times New Roman" w:cs="Arial"/>
        </w:rPr>
        <w:t xml:space="preserve"> </w:t>
      </w:r>
      <w:r w:rsidR="00B25FA3">
        <w:rPr>
          <w:rFonts w:ascii="Arial" w:hAnsi="Arial" w:eastAsia="Times New Roman" w:cs="Arial"/>
        </w:rPr>
        <w:t>referentice</w:t>
      </w:r>
      <w:r w:rsidRPr="00C7079F">
        <w:rPr>
          <w:rFonts w:ascii="Arial" w:hAnsi="Arial" w:eastAsia="Times New Roman" w:cs="Arial"/>
        </w:rPr>
        <w:t xml:space="preserve"> </w:t>
      </w:r>
      <w:r w:rsidR="001B1415">
        <w:rPr>
          <w:rFonts w:ascii="Arial" w:hAnsi="Arial" w:eastAsia="Times New Roman" w:cs="Arial"/>
        </w:rPr>
        <w:t>Lidije Grdunac</w:t>
      </w:r>
      <w:r w:rsidRPr="00C7079F">
        <w:rPr>
          <w:rFonts w:ascii="Arial" w:hAnsi="Arial" w:eastAsia="Times New Roman" w:cs="Arial"/>
        </w:rPr>
        <w:t xml:space="preserve">, u predmetu izvršenja </w:t>
      </w:r>
      <w:proofErr w:type="spellStart"/>
      <w:r w:rsidRPr="00C7079F">
        <w:rPr>
          <w:rFonts w:ascii="Arial" w:hAnsi="Arial" w:eastAsia="Times New Roman" w:cs="Arial"/>
        </w:rPr>
        <w:t>prekršajnopravnih</w:t>
      </w:r>
      <w:proofErr w:type="spellEnd"/>
      <w:r w:rsidRPr="00C7079F">
        <w:rPr>
          <w:rFonts w:ascii="Arial" w:hAnsi="Arial" w:eastAsia="Times New Roman" w:cs="Arial"/>
        </w:rPr>
        <w:t xml:space="preserve"> sankcija izrečenih osuđenom </w:t>
      </w:r>
      <w:r w:rsidR="00845FDF">
        <w:rPr>
          <w:rFonts w:ascii="Arial" w:hAnsi="Arial" w:eastAsia="Times New Roman" w:cs="Arial"/>
        </w:rPr>
        <w:t>Marku Vraniću</w:t>
      </w:r>
      <w:r w:rsidRPr="00C7079F">
        <w:rPr>
          <w:rFonts w:ascii="Arial" w:hAnsi="Arial" w:eastAsia="Times New Roman" w:cs="Arial"/>
        </w:rPr>
        <w:t xml:space="preserve">, </w:t>
      </w:r>
      <w:r w:rsidR="00845FDF">
        <w:rPr>
          <w:rFonts w:ascii="Arial" w:hAnsi="Arial" w:eastAsia="Times New Roman" w:cs="Arial"/>
        </w:rPr>
        <w:t>8. travnja 2026.</w:t>
      </w:r>
    </w:p>
    <w:p w:rsidRPr="00C7079F" w:rsidR="001117C1" w:rsidP="005524F4" w:rsidRDefault="001117C1" w14:paraId="7BF6FC9F" w14:textId="77777777">
      <w:pPr>
        <w:jc w:val="both"/>
        <w:rPr>
          <w:rFonts w:ascii="Arial" w:hAnsi="Arial" w:eastAsia="Times New Roman" w:cs="Arial"/>
        </w:rPr>
      </w:pPr>
    </w:p>
    <w:p w:rsidR="008D39FF" w:rsidP="008D39FF" w:rsidRDefault="008D39FF" w14:paraId="4D4662D0" w14:textId="77777777">
      <w:pPr>
        <w:jc w:val="center"/>
        <w:rPr>
          <w:rFonts w:ascii="Arial" w:hAnsi="Arial" w:eastAsia="Times New Roman" w:cs="Arial"/>
          <w:szCs w:val="22"/>
        </w:rPr>
      </w:pPr>
      <w:r>
        <w:rPr>
          <w:rFonts w:ascii="Arial" w:hAnsi="Arial" w:eastAsia="Times New Roman" w:cs="Arial"/>
        </w:rPr>
        <w:t>r i j e š i o   j e</w:t>
      </w:r>
    </w:p>
    <w:p w:rsidRPr="00C7079F" w:rsidR="006B6165" w:rsidP="005524F4" w:rsidRDefault="006B6165" w14:paraId="20499391" w14:textId="77777777">
      <w:pPr>
        <w:jc w:val="center"/>
        <w:rPr>
          <w:rFonts w:ascii="Arial" w:hAnsi="Arial" w:eastAsia="Times New Roman" w:cs="Arial"/>
        </w:rPr>
      </w:pPr>
    </w:p>
    <w:p w:rsidRPr="00845FDF" w:rsidR="00F37C06" w:rsidP="005524F4" w:rsidRDefault="00F37C06" w14:paraId="41AED886" w14:textId="77777777">
      <w:pPr>
        <w:jc w:val="both"/>
        <w:rPr>
          <w:rFonts w:ascii="Arial" w:hAnsi="Arial" w:eastAsia="Times New Roman" w:cs="Arial"/>
        </w:rPr>
      </w:pPr>
      <w:r w:rsidRPr="00845FDF">
        <w:rPr>
          <w:rFonts w:ascii="Arial" w:hAnsi="Arial" w:eastAsia="Times New Roman" w:cs="Arial"/>
        </w:rPr>
        <w:tab/>
        <w:t>I. Na temelju članka 152. stavka 6. Prekršajnog zakona („Narodne novin</w:t>
      </w:r>
      <w:r w:rsidRPr="00845FDF" w:rsidR="00075391">
        <w:rPr>
          <w:rFonts w:ascii="Arial" w:hAnsi="Arial" w:eastAsia="Times New Roman" w:cs="Arial"/>
        </w:rPr>
        <w:t>e</w:t>
      </w:r>
      <w:r w:rsidRPr="00845FDF" w:rsidR="000670F7">
        <w:rPr>
          <w:rFonts w:ascii="Arial" w:hAnsi="Arial" w:eastAsia="Times New Roman" w:cs="Arial"/>
        </w:rPr>
        <w:t>“ broj 107/07.</w:t>
      </w:r>
      <w:r w:rsidRPr="00845FDF" w:rsidR="001B1415">
        <w:rPr>
          <w:rFonts w:ascii="Arial" w:hAnsi="Arial" w:eastAsia="Times New Roman" w:cs="Arial"/>
        </w:rPr>
        <w:t>,</w:t>
      </w:r>
      <w:r w:rsidRPr="00845FDF" w:rsidR="000670F7">
        <w:rPr>
          <w:rFonts w:ascii="Arial" w:hAnsi="Arial" w:eastAsia="Times New Roman" w:cs="Arial"/>
        </w:rPr>
        <w:t xml:space="preserve"> 39/13., 157/13.,</w:t>
      </w:r>
      <w:r w:rsidRPr="00845FDF" w:rsidR="00075391">
        <w:rPr>
          <w:rFonts w:ascii="Arial" w:hAnsi="Arial" w:eastAsia="Times New Roman" w:cs="Arial"/>
        </w:rPr>
        <w:t xml:space="preserve"> 110/15.</w:t>
      </w:r>
      <w:r w:rsidRPr="00845FDF" w:rsidR="00C7079F">
        <w:rPr>
          <w:rFonts w:ascii="Arial" w:hAnsi="Arial" w:eastAsia="Times New Roman" w:cs="Arial"/>
        </w:rPr>
        <w:t>,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 w:rsidR="00C7079F">
        <w:rPr>
          <w:rFonts w:ascii="Arial" w:hAnsi="Arial" w:eastAsia="Times New Roman" w:cs="Arial"/>
        </w:rPr>
        <w:t>70/17.,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 w:rsidR="00C7079F">
        <w:rPr>
          <w:rFonts w:ascii="Arial" w:hAnsi="Arial" w:eastAsia="Times New Roman" w:cs="Arial"/>
        </w:rPr>
        <w:t>118/18.</w:t>
      </w:r>
      <w:r w:rsidRPr="00845FDF" w:rsidR="00A46B34">
        <w:rPr>
          <w:rFonts w:ascii="Arial" w:hAnsi="Arial" w:eastAsia="Times New Roman" w:cs="Arial"/>
        </w:rPr>
        <w:t>, 114/22.</w:t>
      </w:r>
      <w:r w:rsidRPr="00845FDF" w:rsidR="002C0E0A">
        <w:rPr>
          <w:rFonts w:ascii="Arial" w:hAnsi="Arial" w:eastAsia="Times New Roman" w:cs="Arial"/>
        </w:rPr>
        <w:t xml:space="preserve">) </w:t>
      </w:r>
      <w:r w:rsidRPr="00845FDF" w:rsidR="00731487">
        <w:rPr>
          <w:rFonts w:ascii="Arial" w:hAnsi="Arial" w:eastAsia="Times New Roman" w:cs="Arial"/>
        </w:rPr>
        <w:t>neplaćena novčana kazna</w:t>
      </w:r>
      <w:r w:rsidRPr="00845FDF" w:rsidR="001117C1">
        <w:rPr>
          <w:rFonts w:ascii="Arial" w:hAnsi="Arial" w:eastAsia="Times New Roman" w:cs="Arial"/>
        </w:rPr>
        <w:t xml:space="preserve"> izrečene</w:t>
      </w:r>
      <w:r w:rsidRPr="00845FDF">
        <w:rPr>
          <w:rFonts w:ascii="Arial" w:hAnsi="Arial" w:eastAsia="Times New Roman" w:cs="Arial"/>
        </w:rPr>
        <w:t xml:space="preserve"> osuđenom</w:t>
      </w:r>
      <w:r w:rsidRPr="00845FDF" w:rsidR="002E3B36">
        <w:rPr>
          <w:rFonts w:ascii="Arial" w:hAnsi="Arial" w:eastAsia="Times New Roman" w:cs="Arial"/>
        </w:rPr>
        <w:t xml:space="preserve"> </w:t>
      </w:r>
      <w:r w:rsidRPr="00845FDF" w:rsidR="00845FDF">
        <w:rPr>
          <w:rFonts w:ascii="Arial" w:hAnsi="Arial" w:eastAsia="Times New Roman" w:cs="Arial"/>
        </w:rPr>
        <w:t>Marku Vraniću</w:t>
      </w:r>
      <w:r w:rsidRPr="00845FDF" w:rsidR="00092023">
        <w:rPr>
          <w:rFonts w:ascii="Arial" w:hAnsi="Arial" w:eastAsia="Times New Roman" w:cs="Arial"/>
        </w:rPr>
        <w:t>,</w:t>
      </w:r>
      <w:r w:rsidRPr="00845FDF">
        <w:rPr>
          <w:rFonts w:ascii="Arial" w:hAnsi="Arial" w:eastAsia="Times New Roman" w:cs="Arial"/>
        </w:rPr>
        <w:t xml:space="preserve"> OIB</w:t>
      </w:r>
      <w:r w:rsidRPr="00845FDF" w:rsidR="00092023">
        <w:rPr>
          <w:rFonts w:ascii="Arial" w:hAnsi="Arial" w:eastAsia="Times New Roman" w:cs="Arial"/>
        </w:rPr>
        <w:t xml:space="preserve"> </w:t>
      </w:r>
      <w:r w:rsidRPr="00845FDF" w:rsidR="00845FDF">
        <w:rPr>
          <w:rFonts w:ascii="Arial" w:hAnsi="Arial" w:eastAsia="Times New Roman" w:cs="Arial"/>
        </w:rPr>
        <w:t>11421786358</w:t>
      </w:r>
      <w:r w:rsidRPr="00845FDF" w:rsidR="00D31D3E">
        <w:rPr>
          <w:rFonts w:ascii="Arial" w:hAnsi="Arial" w:eastAsia="Times New Roman" w:cs="Arial"/>
        </w:rPr>
        <w:t>,</w:t>
      </w:r>
      <w:r w:rsidRPr="00845FDF">
        <w:rPr>
          <w:rFonts w:ascii="Arial" w:hAnsi="Arial" w:eastAsia="Times New Roman" w:cs="Arial"/>
        </w:rPr>
        <w:t xml:space="preserve"> rođen</w:t>
      </w:r>
      <w:r w:rsidRPr="00845FDF" w:rsidR="00674965">
        <w:rPr>
          <w:rFonts w:ascii="Arial" w:hAnsi="Arial" w:eastAsia="Times New Roman" w:cs="Arial"/>
        </w:rPr>
        <w:t>om</w:t>
      </w:r>
      <w:r w:rsidRPr="00845FDF">
        <w:rPr>
          <w:rFonts w:ascii="Arial" w:hAnsi="Arial" w:eastAsia="Times New Roman" w:cs="Arial"/>
        </w:rPr>
        <w:t xml:space="preserve"> </w:t>
      </w:r>
      <w:r w:rsidRPr="00845FDF" w:rsidR="00845FDF">
        <w:rPr>
          <w:rFonts w:ascii="Arial" w:hAnsi="Arial" w:eastAsia="Times New Roman" w:cs="Arial"/>
        </w:rPr>
        <w:t>22.6.1971.</w:t>
      </w:r>
      <w:r w:rsidRPr="00845FDF" w:rsidR="00D22756">
        <w:rPr>
          <w:rFonts w:ascii="Arial" w:hAnsi="Arial" w:eastAsia="Times New Roman" w:cs="Arial"/>
        </w:rPr>
        <w:t>,</w:t>
      </w:r>
      <w:r w:rsidRPr="00845FDF" w:rsidR="001B1415">
        <w:rPr>
          <w:rFonts w:ascii="Arial" w:hAnsi="Arial" w:eastAsia="Times New Roman" w:cs="Arial"/>
        </w:rPr>
        <w:t xml:space="preserve"> sa prebivalištem u </w:t>
      </w:r>
      <w:r w:rsidRPr="00845FDF" w:rsidR="00845FDF">
        <w:rPr>
          <w:rFonts w:ascii="Arial" w:hAnsi="Arial" w:eastAsia="Times New Roman" w:cs="Arial"/>
        </w:rPr>
        <w:t>Zagrebu, Svetog Nikole Tavelića 11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 xml:space="preserve">u iznosu od </w:t>
      </w:r>
      <w:r w:rsidRPr="00845FDF" w:rsidR="00845FDF">
        <w:rPr>
          <w:rFonts w:ascii="Arial" w:hAnsi="Arial" w:eastAsia="Times New Roman" w:cs="Arial"/>
        </w:rPr>
        <w:t>1.460,18</w:t>
      </w:r>
      <w:r w:rsidRPr="00845FDF" w:rsidR="001117C1">
        <w:rPr>
          <w:rFonts w:ascii="Arial" w:hAnsi="Arial" w:eastAsia="Times New Roman" w:cs="Arial"/>
        </w:rPr>
        <w:t xml:space="preserve"> EUR</w:t>
      </w:r>
      <w:r w:rsidRPr="00845FDF" w:rsidR="000108F5">
        <w:rPr>
          <w:rFonts w:ascii="Arial" w:hAnsi="Arial" w:eastAsia="Times New Roman" w:cs="Arial"/>
        </w:rPr>
        <w:t xml:space="preserve"> (</w:t>
      </w:r>
      <w:r w:rsidRPr="00845FDF" w:rsidR="00845FDF">
        <w:rPr>
          <w:rFonts w:ascii="Arial" w:hAnsi="Arial" w:eastAsia="Times New Roman" w:cs="Arial"/>
        </w:rPr>
        <w:t>tisuću četiristo šezdeset eura i osamnaest centi</w:t>
      </w:r>
      <w:r w:rsidRPr="00845FDF" w:rsidR="000108F5">
        <w:rPr>
          <w:rFonts w:ascii="Arial" w:hAnsi="Arial" w:eastAsia="Times New Roman" w:cs="Arial"/>
        </w:rPr>
        <w:t>)</w:t>
      </w:r>
      <w:r w:rsidRPr="00845FDF" w:rsidR="00BF157B">
        <w:rPr>
          <w:rFonts w:ascii="Arial" w:hAnsi="Arial" w:eastAsia="Times New Roman" w:cs="Arial"/>
        </w:rPr>
        <w:t xml:space="preserve">, </w:t>
      </w:r>
      <w:r w:rsidRPr="00845FDF">
        <w:rPr>
          <w:rFonts w:ascii="Arial" w:hAnsi="Arial" w:eastAsia="Times New Roman" w:cs="Arial"/>
        </w:rPr>
        <w:t xml:space="preserve">pravomoćnom </w:t>
      </w:r>
      <w:r w:rsidRPr="00845FDF" w:rsidR="009C4FF1">
        <w:rPr>
          <w:rFonts w:ascii="Arial" w:hAnsi="Arial" w:eastAsia="Times New Roman" w:cs="Arial"/>
        </w:rPr>
        <w:t xml:space="preserve">presudom </w:t>
      </w:r>
      <w:r w:rsidRPr="00845FDF" w:rsidR="00845FDF">
        <w:rPr>
          <w:rFonts w:ascii="Arial" w:hAnsi="Arial" w:eastAsia="Times New Roman" w:cs="Arial"/>
        </w:rPr>
        <w:t xml:space="preserve">Općinskog </w:t>
      </w:r>
      <w:r w:rsidRPr="00845FDF" w:rsidR="00F139FE">
        <w:rPr>
          <w:rFonts w:ascii="Arial" w:hAnsi="Arial" w:eastAsia="Times New Roman" w:cs="Arial"/>
        </w:rPr>
        <w:t>suda</w:t>
      </w:r>
      <w:r w:rsidRPr="00845FDF" w:rsidR="00845FDF">
        <w:rPr>
          <w:rFonts w:ascii="Arial" w:hAnsi="Arial" w:eastAsia="Times New Roman" w:cs="Arial"/>
        </w:rPr>
        <w:t xml:space="preserve"> u Novom Zagrebu </w:t>
      </w:r>
      <w:r w:rsidRPr="00845FDF" w:rsidR="002A0232">
        <w:rPr>
          <w:rFonts w:ascii="Arial" w:hAnsi="Arial" w:eastAsia="Times New Roman" w:cs="Arial"/>
        </w:rPr>
        <w:t>pos</w:t>
      </w:r>
      <w:r w:rsidRPr="00845FDF">
        <w:rPr>
          <w:rFonts w:ascii="Arial" w:hAnsi="Arial" w:eastAsia="Times New Roman" w:cs="Arial"/>
        </w:rPr>
        <w:t xml:space="preserve">lovni broj </w:t>
      </w:r>
      <w:r w:rsidRPr="00845FDF" w:rsidR="00845FDF">
        <w:rPr>
          <w:rFonts w:ascii="Arial" w:hAnsi="Arial" w:eastAsia="Times New Roman" w:cs="Arial"/>
        </w:rPr>
        <w:t>Pp-668/2024</w:t>
      </w:r>
      <w:r w:rsidRPr="00845FDF" w:rsidR="001117C1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 xml:space="preserve">od </w:t>
      </w:r>
      <w:r w:rsidRPr="00845FDF" w:rsidR="00845FDF">
        <w:rPr>
          <w:rFonts w:ascii="Arial" w:hAnsi="Arial" w:eastAsia="Times New Roman" w:cs="Arial"/>
        </w:rPr>
        <w:t>20. veljače 2024.</w:t>
      </w:r>
      <w:r w:rsidRPr="00845FDF">
        <w:rPr>
          <w:rFonts w:ascii="Arial" w:hAnsi="Arial" w:eastAsia="Times New Roman" w:cs="Arial"/>
        </w:rPr>
        <w:t>, zamjenjuje se rad</w:t>
      </w:r>
      <w:r w:rsidRPr="00845FDF" w:rsidR="00D22756">
        <w:rPr>
          <w:rFonts w:ascii="Arial" w:hAnsi="Arial" w:eastAsia="Times New Roman" w:cs="Arial"/>
        </w:rPr>
        <w:t xml:space="preserve">om za opće dobro u trajanju od </w:t>
      </w:r>
      <w:r w:rsidRPr="00845FDF" w:rsidR="00845FDF">
        <w:rPr>
          <w:rFonts w:ascii="Arial" w:hAnsi="Arial" w:eastAsia="Times New Roman" w:cs="Arial"/>
        </w:rPr>
        <w:t>74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>(</w:t>
      </w:r>
      <w:r w:rsidRPr="00845FDF" w:rsidR="00845FDF">
        <w:rPr>
          <w:rFonts w:ascii="Arial" w:hAnsi="Arial" w:eastAsia="Times New Roman" w:cs="Arial"/>
        </w:rPr>
        <w:t>sedamdeset četiri</w:t>
      </w:r>
      <w:r w:rsidRPr="00845FDF" w:rsidR="009F6935">
        <w:rPr>
          <w:rFonts w:ascii="Arial" w:hAnsi="Arial" w:eastAsia="Times New Roman" w:cs="Arial"/>
        </w:rPr>
        <w:t>)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>sat</w:t>
      </w:r>
      <w:r w:rsidRPr="00845FDF" w:rsidR="00845FDF">
        <w:rPr>
          <w:rFonts w:ascii="Arial" w:hAnsi="Arial" w:eastAsia="Times New Roman" w:cs="Arial"/>
        </w:rPr>
        <w:t>a.</w:t>
      </w:r>
    </w:p>
    <w:p w:rsidRPr="00C7079F" w:rsidR="00F37C06" w:rsidP="005524F4" w:rsidRDefault="009D2C4A" w14:paraId="6BB56505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II. Osuđenik se </w:t>
      </w:r>
      <w:r w:rsidR="002C0E0A">
        <w:rPr>
          <w:rFonts w:ascii="Arial" w:hAnsi="Arial" w:eastAsia="Times New Roman" w:cs="Arial"/>
        </w:rPr>
        <w:t xml:space="preserve">upućuje </w:t>
      </w:r>
      <w:r w:rsidRPr="00C7079F" w:rsidR="00F37C06">
        <w:rPr>
          <w:rFonts w:ascii="Arial" w:hAnsi="Arial" w:eastAsia="Times New Roman" w:cs="Arial"/>
        </w:rPr>
        <w:t>na izvršavanje rada za opće dobro iz točke I. ovog rješenja u ustanovu ili drugu pravnu osobu s kojima je ministarstvo nadležno za poslove pravosuđa sklopilo ugovore o postojanju zajedničkog interesa za izvršavanje rada za opće dobro u prekršajnom postupku i o tome vodi evidenciju.</w:t>
      </w:r>
    </w:p>
    <w:p w:rsidRPr="00C7079F" w:rsidR="00F37C06" w:rsidP="005524F4" w:rsidRDefault="00F37C06" w14:paraId="28F15094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  <w:t>III. Ako osuđenik ne prihvati rad za opće dobro ili se na uredan poziv suda izvršenja ne odazove radi primitka naredbe o upućivanju na izvršavanje rada ili ga ne izvrši svojom krivnjom u roku koji je za to</w:t>
      </w:r>
      <w:r w:rsidR="001117C1">
        <w:rPr>
          <w:rFonts w:ascii="Arial" w:hAnsi="Arial" w:eastAsia="Times New Roman" w:cs="Arial"/>
        </w:rPr>
        <w:t xml:space="preserve"> određen, osuđeniku </w:t>
      </w:r>
      <w:r w:rsidR="00731487">
        <w:rPr>
          <w:rFonts w:ascii="Arial" w:hAnsi="Arial" w:eastAsia="Times New Roman" w:cs="Arial"/>
        </w:rPr>
        <w:t>neplaćena novčana kazna</w:t>
      </w:r>
      <w:r w:rsidRPr="00C7079F">
        <w:rPr>
          <w:rFonts w:ascii="Arial" w:hAnsi="Arial" w:eastAsia="Times New Roman" w:cs="Arial"/>
        </w:rPr>
        <w:t xml:space="preserve"> iz</w:t>
      </w:r>
      <w:r w:rsidR="001B1415">
        <w:rPr>
          <w:rFonts w:ascii="Arial" w:hAnsi="Arial" w:eastAsia="Times New Roman" w:cs="Arial"/>
        </w:rPr>
        <w:t xml:space="preserve"> točke I. izreke ovog rješenja zamjenjuje </w:t>
      </w:r>
      <w:r w:rsidRPr="00C7079F">
        <w:rPr>
          <w:rFonts w:ascii="Arial" w:hAnsi="Arial" w:eastAsia="Times New Roman" w:cs="Arial"/>
        </w:rPr>
        <w:t xml:space="preserve">kaznom zatvora u trajanju od </w:t>
      </w:r>
      <w:r w:rsidR="00845FDF">
        <w:rPr>
          <w:rFonts w:ascii="Arial" w:hAnsi="Arial" w:eastAsia="Times New Roman" w:cs="Arial"/>
        </w:rPr>
        <w:t>37</w:t>
      </w:r>
      <w:r w:rsidRPr="00C7079F">
        <w:rPr>
          <w:rFonts w:ascii="Arial" w:hAnsi="Arial" w:eastAsia="Times New Roman" w:cs="Arial"/>
        </w:rPr>
        <w:t xml:space="preserve"> (</w:t>
      </w:r>
      <w:r w:rsidR="00845FDF">
        <w:rPr>
          <w:rFonts w:ascii="Arial" w:hAnsi="Arial" w:eastAsia="Times New Roman" w:cs="Arial"/>
        </w:rPr>
        <w:t>trideset sedam</w:t>
      </w:r>
      <w:r w:rsidRPr="00C7079F" w:rsidR="007C676B">
        <w:rPr>
          <w:rFonts w:ascii="Arial" w:hAnsi="Arial" w:eastAsia="Times New Roman" w:cs="Arial"/>
        </w:rPr>
        <w:t>)</w:t>
      </w:r>
      <w:r w:rsidRPr="00C7079F">
        <w:rPr>
          <w:rFonts w:ascii="Arial" w:hAnsi="Arial" w:eastAsia="Times New Roman" w:cs="Arial"/>
        </w:rPr>
        <w:t xml:space="preserve"> dan</w:t>
      </w:r>
      <w:r w:rsidR="00884FA8">
        <w:rPr>
          <w:rFonts w:ascii="Arial" w:hAnsi="Arial" w:eastAsia="Times New Roman" w:cs="Arial"/>
        </w:rPr>
        <w:t>a</w:t>
      </w:r>
      <w:r w:rsidRPr="00C7079F">
        <w:rPr>
          <w:rFonts w:ascii="Arial" w:hAnsi="Arial" w:eastAsia="Times New Roman" w:cs="Arial"/>
        </w:rPr>
        <w:t>.</w:t>
      </w:r>
    </w:p>
    <w:p w:rsidRPr="00C7079F" w:rsidR="00F37C06" w:rsidP="005524F4" w:rsidRDefault="009D2C4A" w14:paraId="4CACF6A3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IV. Osuđenik je </w:t>
      </w:r>
      <w:r w:rsidRPr="00C7079F" w:rsidR="00F37C06">
        <w:rPr>
          <w:rFonts w:ascii="Arial" w:hAnsi="Arial" w:eastAsia="Times New Roman" w:cs="Arial"/>
        </w:rPr>
        <w:t>obavezan nakon pravomoćnosti i izvršnosti ovog rješenja odazvati se pozivu ovog suda radi davanja izjave o prihvaćanju rada za opće dobro  i uručenja naredbe o upućivanju na izvršenje rada, jer će u suprotnome sud odmah izdati naredbu o upućivanju osuđenika na izdržavanje zatvora iz točke III. u nadležnu ustanovu za izvršavanje zatvora.</w:t>
      </w:r>
    </w:p>
    <w:p w:rsidRPr="00C7079F" w:rsidR="00F37C06" w:rsidP="005524F4" w:rsidRDefault="00F37C06" w14:paraId="227E9FE3" w14:textId="77777777">
      <w:pPr>
        <w:jc w:val="center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>Obrazloženje</w:t>
      </w:r>
    </w:p>
    <w:p w:rsidRPr="00C7079F" w:rsidR="00F37C06" w:rsidP="005524F4" w:rsidRDefault="00F37C06" w14:paraId="6EC884AE" w14:textId="77777777">
      <w:pPr>
        <w:jc w:val="center"/>
        <w:rPr>
          <w:rFonts w:ascii="Arial" w:hAnsi="Arial" w:eastAsia="Times New Roman" w:cs="Arial"/>
        </w:rPr>
      </w:pPr>
    </w:p>
    <w:p w:rsidRPr="00845FDF" w:rsidR="00F37C06" w:rsidP="005524F4" w:rsidRDefault="00F37C06" w14:paraId="1D96F06A" w14:textId="77777777">
      <w:pPr>
        <w:pStyle w:val="Bezproreda"/>
        <w:jc w:val="both"/>
        <w:rPr>
          <w:rFonts w:ascii="Arial" w:hAnsi="Arial" w:eastAsia="Times New Roman" w:cs="Arial"/>
        </w:rPr>
      </w:pPr>
      <w:r w:rsidRPr="00845FDF">
        <w:rPr>
          <w:rFonts w:ascii="Arial" w:hAnsi="Arial" w:eastAsia="Times New Roman" w:cs="Arial"/>
        </w:rPr>
        <w:tab/>
      </w:r>
      <w:r w:rsidRPr="00845FDF" w:rsidR="00C7079F">
        <w:rPr>
          <w:rFonts w:ascii="Arial" w:hAnsi="Arial" w:eastAsia="Times New Roman" w:cs="Arial"/>
        </w:rPr>
        <w:t xml:space="preserve"> 1.  </w:t>
      </w:r>
      <w:r w:rsidRPr="00845FDF" w:rsidR="009C4FF1">
        <w:rPr>
          <w:rFonts w:ascii="Arial" w:hAnsi="Arial" w:eastAsia="Times New Roman" w:cs="Arial"/>
        </w:rPr>
        <w:t xml:space="preserve">Presudom </w:t>
      </w:r>
      <w:r w:rsidRPr="00845FDF" w:rsidR="00845FDF">
        <w:rPr>
          <w:rFonts w:ascii="Arial" w:hAnsi="Arial" w:eastAsia="Times New Roman" w:cs="Arial"/>
        </w:rPr>
        <w:t xml:space="preserve">Općinskog suda u Novom Zagrebu poslovni broj Pp-668/2024 od 20. veljače 2024. </w:t>
      </w:r>
      <w:r w:rsidRPr="00845FDF" w:rsidR="00F02427">
        <w:rPr>
          <w:rFonts w:ascii="Arial" w:hAnsi="Arial" w:eastAsia="Times New Roman" w:cs="Arial"/>
        </w:rPr>
        <w:t>osu</w:t>
      </w:r>
      <w:r w:rsidRPr="00845FDF">
        <w:rPr>
          <w:rFonts w:ascii="Arial" w:hAnsi="Arial" w:eastAsia="Times New Roman" w:cs="Arial"/>
        </w:rPr>
        <w:t>đenom</w:t>
      </w:r>
      <w:r w:rsidRPr="00845FDF" w:rsidR="00FD596B">
        <w:rPr>
          <w:rFonts w:ascii="Arial" w:hAnsi="Arial" w:eastAsia="Times New Roman" w:cs="Arial"/>
        </w:rPr>
        <w:t xml:space="preserve"> </w:t>
      </w:r>
      <w:r w:rsidRPr="00845FDF" w:rsidR="00845FDF">
        <w:rPr>
          <w:rFonts w:ascii="Arial" w:hAnsi="Arial" w:eastAsia="Times New Roman" w:cs="Arial"/>
        </w:rPr>
        <w:t>Marku Vraniću</w:t>
      </w:r>
      <w:r w:rsidRPr="00845FDF" w:rsidR="00F02427">
        <w:rPr>
          <w:rFonts w:ascii="Arial" w:hAnsi="Arial" w:eastAsia="Times New Roman" w:cs="Arial"/>
        </w:rPr>
        <w:t>,</w:t>
      </w:r>
      <w:r w:rsidRPr="00845FDF" w:rsidR="009D16AF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>izreče</w:t>
      </w:r>
      <w:r w:rsidRPr="00845FDF" w:rsidR="001B1415">
        <w:rPr>
          <w:rFonts w:ascii="Arial" w:hAnsi="Arial" w:eastAsia="Times New Roman" w:cs="Arial"/>
        </w:rPr>
        <w:t xml:space="preserve">na je novčana kazna u iznosu od </w:t>
      </w:r>
      <w:r w:rsidRPr="00845FDF" w:rsidR="00845FDF">
        <w:rPr>
          <w:rFonts w:ascii="Arial" w:hAnsi="Arial" w:eastAsia="Times New Roman" w:cs="Arial"/>
        </w:rPr>
        <w:t>1.500,00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 w:rsidR="009D2C4A">
        <w:rPr>
          <w:rFonts w:ascii="Arial" w:hAnsi="Arial" w:eastAsia="Times New Roman" w:cs="Arial"/>
        </w:rPr>
        <w:t>EUR</w:t>
      </w:r>
      <w:r w:rsidRPr="00845FDF" w:rsidR="007C676B">
        <w:rPr>
          <w:rFonts w:ascii="Arial" w:hAnsi="Arial" w:eastAsia="Times New Roman" w:cs="Arial"/>
        </w:rPr>
        <w:t>,</w:t>
      </w:r>
      <w:r w:rsidRPr="00845FDF" w:rsidR="00FE6D9A">
        <w:rPr>
          <w:rFonts w:ascii="Arial" w:hAnsi="Arial" w:eastAsia="Times New Roman" w:cs="Arial"/>
        </w:rPr>
        <w:t xml:space="preserve"> </w:t>
      </w:r>
      <w:r w:rsidRPr="00845FDF" w:rsidR="007C676B">
        <w:rPr>
          <w:rFonts w:ascii="Arial" w:hAnsi="Arial" w:eastAsia="Times New Roman" w:cs="Arial"/>
        </w:rPr>
        <w:t>zbog pre</w:t>
      </w:r>
      <w:r w:rsidRPr="00845FDF">
        <w:rPr>
          <w:rFonts w:ascii="Arial" w:hAnsi="Arial" w:eastAsia="Times New Roman" w:cs="Arial"/>
        </w:rPr>
        <w:t>kršaja iz članka</w:t>
      </w:r>
      <w:r w:rsidRPr="00845FDF" w:rsidR="001B1415">
        <w:rPr>
          <w:rFonts w:ascii="Arial" w:hAnsi="Arial" w:eastAsia="Times New Roman" w:cs="Arial"/>
        </w:rPr>
        <w:t xml:space="preserve"> </w:t>
      </w:r>
      <w:r w:rsidRPr="00845FDF" w:rsidR="00845FDF">
        <w:rPr>
          <w:rFonts w:ascii="Arial" w:hAnsi="Arial" w:eastAsia="Times New Roman" w:cs="Arial"/>
        </w:rPr>
        <w:t>289. stavka 4.</w:t>
      </w:r>
      <w:r w:rsidRPr="00845FDF" w:rsidR="0032183F">
        <w:rPr>
          <w:rFonts w:ascii="Arial" w:hAnsi="Arial" w:eastAsia="Times New Roman" w:cs="Arial"/>
        </w:rPr>
        <w:t xml:space="preserve"> </w:t>
      </w:r>
      <w:r w:rsidRPr="00845FDF">
        <w:rPr>
          <w:rFonts w:ascii="Arial" w:hAnsi="Arial" w:eastAsia="Times New Roman" w:cs="Arial"/>
        </w:rPr>
        <w:t xml:space="preserve">Zakona </w:t>
      </w:r>
      <w:r w:rsidRPr="00845FDF" w:rsidR="009D2C4A">
        <w:rPr>
          <w:rFonts w:ascii="Arial" w:hAnsi="Arial" w:eastAsia="Times New Roman" w:cs="Arial"/>
        </w:rPr>
        <w:t xml:space="preserve">o </w:t>
      </w:r>
      <w:r w:rsidRPr="00845FDF" w:rsidR="00295A45">
        <w:rPr>
          <w:rFonts w:ascii="Arial" w:hAnsi="Arial" w:eastAsia="Times New Roman" w:cs="Arial"/>
        </w:rPr>
        <w:t>sigurnosti prometa na cestama</w:t>
      </w:r>
      <w:r w:rsidRPr="00845FDF" w:rsidR="0032183F">
        <w:rPr>
          <w:rFonts w:ascii="Arial" w:hAnsi="Arial" w:eastAsia="Times New Roman" w:cs="Arial"/>
        </w:rPr>
        <w:t xml:space="preserve"> </w:t>
      </w:r>
      <w:r w:rsidRPr="00845FDF" w:rsidR="00731487">
        <w:rPr>
          <w:rFonts w:ascii="Arial" w:hAnsi="Arial" w:eastAsia="Times New Roman" w:cs="Arial"/>
        </w:rPr>
        <w:t xml:space="preserve">u koju je uračunato vrijeme za koje je bio lišen slobode u vezi s počinjenim prekršajima kao </w:t>
      </w:r>
      <w:r w:rsidRPr="00845FDF" w:rsidR="00845FDF">
        <w:rPr>
          <w:rFonts w:ascii="Arial" w:hAnsi="Arial" w:eastAsia="Times New Roman" w:cs="Arial"/>
        </w:rPr>
        <w:t>39,82</w:t>
      </w:r>
      <w:r w:rsidRPr="00845FDF" w:rsidR="00731487">
        <w:rPr>
          <w:rFonts w:ascii="Arial" w:hAnsi="Arial" w:eastAsia="Times New Roman" w:cs="Arial"/>
        </w:rPr>
        <w:t xml:space="preserve"> EUR. </w:t>
      </w:r>
    </w:p>
    <w:p w:rsidRPr="00C7079F" w:rsidR="00F37C06" w:rsidP="005524F4" w:rsidRDefault="00F37C06" w14:paraId="4291C6E2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="00560D2D">
        <w:rPr>
          <w:rFonts w:ascii="Arial" w:hAnsi="Arial" w:eastAsia="Times New Roman" w:cs="Arial"/>
        </w:rPr>
        <w:t xml:space="preserve"> 2.  </w:t>
      </w:r>
      <w:r w:rsidRPr="00C7079F">
        <w:rPr>
          <w:rFonts w:ascii="Arial" w:hAnsi="Arial" w:eastAsia="Times New Roman" w:cs="Arial"/>
        </w:rPr>
        <w:t xml:space="preserve">Odluka o prekršaju postala je pravomoćna </w:t>
      </w:r>
      <w:r w:rsidR="00845FDF">
        <w:rPr>
          <w:rFonts w:ascii="Arial" w:hAnsi="Arial" w:eastAsia="Times New Roman" w:cs="Arial"/>
        </w:rPr>
        <w:t>20. veljače 2024.</w:t>
      </w:r>
      <w:r w:rsidR="002A0232">
        <w:rPr>
          <w:rFonts w:ascii="Arial" w:hAnsi="Arial" w:eastAsia="Times New Roman" w:cs="Arial"/>
        </w:rPr>
        <w:t xml:space="preserve"> </w:t>
      </w:r>
      <w:r w:rsidR="00BF157B">
        <w:rPr>
          <w:rFonts w:ascii="Arial" w:hAnsi="Arial" w:eastAsia="Times New Roman" w:cs="Arial"/>
        </w:rPr>
        <w:t>i iz</w:t>
      </w:r>
      <w:r w:rsidR="008C742F">
        <w:rPr>
          <w:rFonts w:ascii="Arial" w:hAnsi="Arial" w:eastAsia="Times New Roman" w:cs="Arial"/>
        </w:rPr>
        <w:t xml:space="preserve">vršna </w:t>
      </w:r>
      <w:r w:rsidR="00845FDF">
        <w:rPr>
          <w:rFonts w:ascii="Arial" w:hAnsi="Arial" w:eastAsia="Times New Roman" w:cs="Arial"/>
        </w:rPr>
        <w:t>21. ožujka 2024</w:t>
      </w:r>
      <w:r w:rsidR="00295A45">
        <w:rPr>
          <w:rFonts w:ascii="Arial" w:hAnsi="Arial" w:eastAsia="Times New Roman" w:cs="Arial"/>
        </w:rPr>
        <w:t>.</w:t>
      </w:r>
    </w:p>
    <w:p w:rsidRPr="001B1415" w:rsidR="00C70D88" w:rsidP="001B1415" w:rsidRDefault="001B1415" w14:paraId="6D87A4AA" w14:textId="77777777">
      <w:pPr>
        <w:pStyle w:val="Podnoje"/>
        <w:jc w:val="both"/>
        <w:rPr>
          <w:b/>
          <w:bCs/>
          <w:sz w:val="18"/>
          <w:szCs w:val="18"/>
          <w:vertAlign w:val="superscript"/>
        </w:rPr>
      </w:pPr>
      <w:r>
        <w:rPr>
          <w:rFonts w:ascii="Arial" w:hAnsi="Arial" w:eastAsia="Times New Roman" w:cs="Arial"/>
        </w:rPr>
        <w:tab/>
        <w:t xml:space="preserve">            </w:t>
      </w:r>
      <w:r w:rsidR="00560D2D">
        <w:rPr>
          <w:rFonts w:ascii="Arial" w:hAnsi="Arial" w:eastAsia="Times New Roman" w:cs="Arial"/>
        </w:rPr>
        <w:t xml:space="preserve">3. </w:t>
      </w:r>
      <w:r>
        <w:rPr>
          <w:rFonts w:ascii="Arial" w:hAnsi="Arial" w:eastAsia="Times New Roman" w:cs="Arial"/>
        </w:rPr>
        <w:t xml:space="preserve">Budući da osuđenik </w:t>
      </w:r>
      <w:r w:rsidRPr="00C7079F" w:rsidR="00F37C06">
        <w:rPr>
          <w:rFonts w:ascii="Arial" w:hAnsi="Arial" w:eastAsia="Times New Roman" w:cs="Arial"/>
        </w:rPr>
        <w:t>u roku određenom u odluci o prekršaju nije platio novčanu kaznu</w:t>
      </w:r>
      <w:r w:rsidR="0067508C">
        <w:rPr>
          <w:rFonts w:ascii="Arial" w:hAnsi="Arial" w:eastAsia="Times New Roman" w:cs="Arial"/>
        </w:rPr>
        <w:t xml:space="preserve"> u cijelosti,</w:t>
      </w:r>
      <w:r w:rsidRPr="00C7079F" w:rsidR="00F37C06">
        <w:rPr>
          <w:rFonts w:ascii="Arial" w:hAnsi="Arial" w:eastAsia="Times New Roman" w:cs="Arial"/>
        </w:rPr>
        <w:t xml:space="preserve"> niti je ona naplaćena prisilno, odlučeno je kao pod točkom I. izreke rješenja, kako je to propisano odredbom članka 34. stavka 6. Prekršajnog </w:t>
      </w:r>
      <w:r w:rsidRPr="00C7079F" w:rsidR="00F37C06">
        <w:rPr>
          <w:rFonts w:ascii="Arial" w:hAnsi="Arial" w:eastAsia="Times New Roman" w:cs="Arial"/>
        </w:rPr>
        <w:lastRenderedPageBreak/>
        <w:t xml:space="preserve">zakona računajući da se svakih započetih </w:t>
      </w:r>
      <w:r w:rsidR="00014C05">
        <w:rPr>
          <w:rFonts w:ascii="Arial" w:hAnsi="Arial" w:eastAsia="Times New Roman" w:cs="Arial"/>
        </w:rPr>
        <w:t xml:space="preserve">39,82 </w:t>
      </w:r>
      <w:r w:rsidR="009D2C4A">
        <w:rPr>
          <w:rFonts w:ascii="Arial" w:hAnsi="Arial" w:eastAsia="Times New Roman" w:cs="Arial"/>
        </w:rPr>
        <w:t>EUR</w:t>
      </w:r>
      <w:r>
        <w:rPr>
          <w:rFonts w:ascii="Arial" w:hAnsi="Arial" w:eastAsia="Times New Roman" w:cs="Arial"/>
        </w:rPr>
        <w:t xml:space="preserve"> </w:t>
      </w:r>
      <w:r w:rsidRPr="00C7079F" w:rsidR="00F37C06">
        <w:rPr>
          <w:rFonts w:ascii="Arial" w:hAnsi="Arial" w:eastAsia="Times New Roman" w:cs="Arial"/>
        </w:rPr>
        <w:t>novčane kazne zamjenjuje s dva sata rada za opće dobro odnosno jednim danom zatvora, pri čemu rad za opće dob</w:t>
      </w:r>
      <w:r>
        <w:rPr>
          <w:rFonts w:ascii="Arial" w:hAnsi="Arial" w:eastAsia="Times New Roman" w:cs="Arial"/>
        </w:rPr>
        <w:t xml:space="preserve">ro ne smije biti kraći od šest </w:t>
      </w:r>
      <w:r w:rsidRPr="00C7079F" w:rsidR="00F37C06">
        <w:rPr>
          <w:rFonts w:ascii="Arial" w:hAnsi="Arial" w:eastAsia="Times New Roman" w:cs="Arial"/>
        </w:rPr>
        <w:t>niti dulji od 240 sati, a zatvor ne smije biti kraći od tri ni dulji od 60 dana.</w:t>
      </w:r>
    </w:p>
    <w:p w:rsidRPr="00C7079F" w:rsidR="00F37C06" w:rsidP="005524F4" w:rsidRDefault="00560D2D" w14:paraId="07C5026D" w14:textId="77777777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4. </w:t>
      </w:r>
      <w:r w:rsidRPr="00C7079F" w:rsidR="00F37C06">
        <w:rPr>
          <w:rFonts w:ascii="Arial" w:hAnsi="Arial" w:eastAsia="Times New Roman" w:cs="Arial"/>
        </w:rPr>
        <w:t>Prema odredbi članka 151.</w:t>
      </w:r>
      <w:r w:rsidR="001B1415">
        <w:rPr>
          <w:rFonts w:ascii="Arial" w:hAnsi="Arial" w:eastAsia="Times New Roman" w:cs="Arial"/>
        </w:rPr>
        <w:t xml:space="preserve"> stavka 2. Prekršajnog zakona, </w:t>
      </w:r>
      <w:r w:rsidRPr="00C7079F" w:rsidR="00F37C06">
        <w:rPr>
          <w:rFonts w:ascii="Arial" w:hAnsi="Arial" w:eastAsia="Times New Roman" w:cs="Arial"/>
        </w:rPr>
        <w:t xml:space="preserve">pravomoćna odluka izvršava se kad je uredno uručena osuđeniku i kad za njeno izvršenje ne postoje zakonske smetnje. </w:t>
      </w:r>
    </w:p>
    <w:p w:rsidRPr="00C7079F" w:rsidR="00F37C06" w:rsidP="005524F4" w:rsidRDefault="00F37C06" w14:paraId="2BFABC08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="00560D2D">
        <w:rPr>
          <w:rFonts w:ascii="Arial" w:hAnsi="Arial" w:eastAsia="Times New Roman" w:cs="Arial"/>
        </w:rPr>
        <w:t xml:space="preserve">5.  </w:t>
      </w:r>
      <w:r w:rsidRPr="00C7079F">
        <w:rPr>
          <w:rFonts w:ascii="Arial" w:hAnsi="Arial" w:eastAsia="Times New Roman" w:cs="Arial"/>
        </w:rPr>
        <w:t>Budući da su ostvareni uvjeti za izvršavanje rada za opće dobro, odlučeno je kao pod točkom II. izreke rješenja, te će sud nakon pravomoćnosti i izvršnosti ovog rješenja pozvati osuđenika radi uručenja naredbe o upućivanju na izvršenje rada u jednu od ustanova i pravnih osoba iz evidencije iz članka 152. a stavka 2. Prekršajnog zakona, s područja svoje nadležnosti.</w:t>
      </w:r>
    </w:p>
    <w:p w:rsidRPr="00C7079F" w:rsidR="00F37C06" w:rsidP="005524F4" w:rsidRDefault="00F37C06" w14:paraId="4D0C4DBB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="00560D2D">
        <w:rPr>
          <w:rFonts w:ascii="Arial" w:hAnsi="Arial" w:eastAsia="Times New Roman" w:cs="Arial"/>
        </w:rPr>
        <w:t xml:space="preserve"> 6. </w:t>
      </w:r>
      <w:r w:rsidRPr="00C7079F">
        <w:rPr>
          <w:rFonts w:ascii="Arial" w:hAnsi="Arial" w:eastAsia="Times New Roman" w:cs="Arial"/>
        </w:rPr>
        <w:t xml:space="preserve">Rješenjem je određena i zamjena neplaćene novčane kazne zatvorom za slučaj da osuđenik </w:t>
      </w:r>
      <w:r w:rsidR="001B1415">
        <w:rPr>
          <w:rFonts w:ascii="Arial" w:hAnsi="Arial" w:eastAsia="Times New Roman" w:cs="Arial"/>
        </w:rPr>
        <w:t xml:space="preserve">ne prihvati rad za opće dobro, </w:t>
      </w:r>
      <w:r w:rsidRPr="00C7079F">
        <w:rPr>
          <w:rFonts w:ascii="Arial" w:hAnsi="Arial" w:eastAsia="Times New Roman" w:cs="Arial"/>
        </w:rPr>
        <w:t>sukladno odredbi članka 152</w:t>
      </w:r>
      <w:r w:rsidRPr="009D16AF">
        <w:rPr>
          <w:rFonts w:ascii="Arial" w:hAnsi="Arial" w:eastAsia="Times New Roman" w:cs="Arial"/>
        </w:rPr>
        <w:t xml:space="preserve">.c stavka </w:t>
      </w:r>
      <w:r w:rsidRPr="00C7079F">
        <w:rPr>
          <w:rFonts w:ascii="Arial" w:hAnsi="Arial" w:eastAsia="Times New Roman" w:cs="Arial"/>
        </w:rPr>
        <w:t>6. Prekršajnog zakona, ili ga ne izvrši svojom krivnjom u roku koji je za to određen sukladno odredbi članka 34. stavka 3. Prekršajnog zakona.</w:t>
      </w:r>
    </w:p>
    <w:p w:rsidRPr="00C7079F" w:rsidR="00F37C06" w:rsidP="005524F4" w:rsidRDefault="00F37C06" w14:paraId="6C0EDC11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="00560D2D">
        <w:rPr>
          <w:rFonts w:ascii="Arial" w:hAnsi="Arial" w:eastAsia="Times New Roman" w:cs="Arial"/>
        </w:rPr>
        <w:t xml:space="preserve"> 7. </w:t>
      </w:r>
      <w:r w:rsidRPr="00C7079F">
        <w:rPr>
          <w:rFonts w:ascii="Arial" w:hAnsi="Arial" w:eastAsia="Times New Roman" w:cs="Arial"/>
        </w:rPr>
        <w:t>Ako osuđenik plati novčanu kaznu nakon pravomoćnosti ovog rješenja,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="00F37C06" w:rsidP="005524F4" w:rsidRDefault="00F37C06" w14:paraId="111D6FEA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</w:r>
      <w:r w:rsidR="00560D2D">
        <w:rPr>
          <w:rFonts w:ascii="Arial" w:hAnsi="Arial" w:eastAsia="Times New Roman" w:cs="Arial"/>
        </w:rPr>
        <w:t xml:space="preserve"> 8. </w:t>
      </w:r>
      <w:r w:rsidRPr="00C7079F">
        <w:rPr>
          <w:rFonts w:ascii="Arial" w:hAnsi="Arial" w:eastAsia="Times New Roman" w:cs="Arial"/>
        </w:rPr>
        <w:t>Osuđenik je obavezan nakon pravomoćnosti i izvršnosti ovog rješenja odazvati se pozivu ovog suda radi dostave naredbe o upućivanju na izvršenje rada i davanja pisane izjave o prihvaćanju rada  za opće dobro, sukladno odredbi članka 152. c stavka 1. i 2. Prekršajnog zakona, jer će u suprotnome sud odmah izdati naredbu o upućivanju osuđenika na izdržavanje kazne zatvora iz točke III. izreke ovog rješenja u nadležnu ustanovu za izvršavanje zatvora.</w:t>
      </w:r>
    </w:p>
    <w:p w:rsidRPr="00C7079F" w:rsidR="006B6165" w:rsidP="005524F4" w:rsidRDefault="006B6165" w14:paraId="315B21AD" w14:textId="77777777">
      <w:pPr>
        <w:jc w:val="both"/>
        <w:rPr>
          <w:rFonts w:ascii="Arial" w:hAnsi="Arial" w:eastAsia="Times New Roman" w:cs="Arial"/>
        </w:rPr>
      </w:pPr>
    </w:p>
    <w:p w:rsidR="00F37C06" w:rsidP="005524F4" w:rsidRDefault="00F37C06" w14:paraId="1027B022" w14:textId="77777777">
      <w:pPr>
        <w:jc w:val="center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 xml:space="preserve">U Zagrebu </w:t>
      </w:r>
      <w:r w:rsidR="00845FDF">
        <w:rPr>
          <w:rFonts w:ascii="Arial" w:hAnsi="Arial" w:eastAsia="Times New Roman" w:cs="Arial"/>
        </w:rPr>
        <w:t>8. travnja 2026.</w:t>
      </w:r>
    </w:p>
    <w:p w:rsidRPr="00C7079F" w:rsidR="003D24E3" w:rsidP="005524F4" w:rsidRDefault="003D24E3" w14:paraId="5D9CCA5D" w14:textId="77777777">
      <w:pPr>
        <w:jc w:val="center"/>
        <w:rPr>
          <w:rFonts w:ascii="Arial" w:hAnsi="Arial" w:eastAsia="Times New Roman" w:cs="Arial"/>
        </w:rPr>
      </w:pPr>
    </w:p>
    <w:p w:rsidRPr="00C7079F" w:rsidR="00F37C06" w:rsidP="00864F8C" w:rsidRDefault="00F37C06" w14:paraId="630C2C99" w14:textId="09666CF6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>Sudsk</w:t>
      </w:r>
      <w:r w:rsidR="00560D2D">
        <w:rPr>
          <w:rFonts w:ascii="Arial" w:hAnsi="Arial" w:eastAsia="Times New Roman" w:cs="Arial"/>
        </w:rPr>
        <w:t>a</w:t>
      </w:r>
      <w:r w:rsidR="00864F8C">
        <w:rPr>
          <w:rFonts w:ascii="Arial" w:hAnsi="Arial" w:eastAsia="Times New Roman" w:cs="Arial"/>
        </w:rPr>
        <w:t xml:space="preserve"> </w:t>
      </w:r>
      <w:r w:rsidR="00B25FA3">
        <w:rPr>
          <w:rFonts w:ascii="Arial" w:hAnsi="Arial" w:eastAsia="Times New Roman" w:cs="Arial"/>
        </w:rPr>
        <w:t>referentica</w:t>
      </w:r>
      <w:r w:rsidRPr="00C7079F">
        <w:rPr>
          <w:rFonts w:ascii="Arial" w:hAnsi="Arial" w:eastAsia="Times New Roman" w:cs="Arial"/>
        </w:rPr>
        <w:t xml:space="preserve">          </w:t>
      </w:r>
      <w:r w:rsidR="00C7079F">
        <w:rPr>
          <w:rFonts w:ascii="Arial" w:hAnsi="Arial" w:eastAsia="Times New Roman" w:cs="Arial"/>
        </w:rPr>
        <w:t xml:space="preserve">                                                               </w:t>
      </w:r>
      <w:r w:rsidR="00864F8C">
        <w:rPr>
          <w:rFonts w:ascii="Arial" w:hAnsi="Arial" w:eastAsia="Times New Roman" w:cs="Arial"/>
        </w:rPr>
        <w:t xml:space="preserve">            </w:t>
      </w:r>
      <w:r w:rsidRPr="00864F8C" w:rsidR="00864F8C">
        <w:rPr>
          <w:rFonts w:ascii="Arial" w:hAnsi="Arial" w:eastAsia="Times New Roman" w:cs="Arial"/>
        </w:rPr>
        <w:t>Sutkinja</w:t>
      </w:r>
      <w:r w:rsidR="00C7079F">
        <w:rPr>
          <w:rFonts w:ascii="Arial" w:hAnsi="Arial" w:eastAsia="Times New Roman" w:cs="Arial"/>
        </w:rPr>
        <w:t xml:space="preserve">      </w:t>
      </w:r>
      <w:r w:rsidR="001B1415">
        <w:rPr>
          <w:rFonts w:ascii="Arial" w:hAnsi="Arial" w:eastAsia="Times New Roman" w:cs="Arial"/>
        </w:rPr>
        <w:t xml:space="preserve">  </w:t>
      </w:r>
      <w:r w:rsidRPr="00C7079F">
        <w:rPr>
          <w:rFonts w:ascii="Arial" w:hAnsi="Arial" w:eastAsia="Times New Roman" w:cs="Arial"/>
        </w:rPr>
        <w:t xml:space="preserve">                                                                                         </w:t>
      </w:r>
      <w:r w:rsidR="00C7079F">
        <w:rPr>
          <w:rFonts w:ascii="Arial" w:hAnsi="Arial" w:eastAsia="Times New Roman" w:cs="Arial"/>
        </w:rPr>
        <w:t xml:space="preserve">                 </w:t>
      </w:r>
    </w:p>
    <w:p w:rsidR="009066FC" w:rsidP="005524F4" w:rsidRDefault="001B1415" w14:paraId="6517C91D" w14:textId="59B938BF">
      <w:pPr>
        <w:rPr>
          <w:rFonts w:ascii="Arial" w:hAnsi="Arial" w:eastAsia="Times New Roman" w:cs="Arial"/>
        </w:rPr>
      </w:pPr>
      <w:r w:rsidRPr="001B1415">
        <w:rPr>
          <w:rFonts w:ascii="Arial" w:hAnsi="Arial" w:eastAsia="Times New Roman" w:cs="Arial"/>
        </w:rPr>
        <w:t>Lidija Grdunac</w:t>
      </w:r>
      <w:r w:rsidR="00864F8C">
        <w:rPr>
          <w:rFonts w:ascii="Arial" w:hAnsi="Arial" w:eastAsia="Times New Roman" w:cs="Arial"/>
        </w:rPr>
        <w:t>, v.r.</w:t>
      </w:r>
      <w:r w:rsidR="00D31D3E">
        <w:rPr>
          <w:rFonts w:ascii="Arial" w:hAnsi="Arial" w:eastAsia="Times New Roman" w:cs="Arial"/>
        </w:rPr>
        <w:t xml:space="preserve">      </w:t>
      </w:r>
      <w:r w:rsidRPr="00C7079F" w:rsidR="00F37C06">
        <w:rPr>
          <w:rFonts w:ascii="Arial" w:hAnsi="Arial" w:eastAsia="Times New Roman" w:cs="Arial"/>
        </w:rPr>
        <w:t xml:space="preserve">    </w:t>
      </w:r>
      <w:r w:rsidR="009066FC">
        <w:rPr>
          <w:rFonts w:ascii="Arial" w:hAnsi="Arial" w:eastAsia="Times New Roman" w:cs="Arial"/>
        </w:rPr>
        <w:t xml:space="preserve">                                          </w:t>
      </w:r>
      <w:r w:rsidR="00570382">
        <w:rPr>
          <w:rFonts w:ascii="Arial" w:hAnsi="Arial" w:eastAsia="Times New Roman" w:cs="Arial"/>
        </w:rPr>
        <w:t xml:space="preserve">       </w:t>
      </w:r>
      <w:r w:rsidR="009066FC">
        <w:rPr>
          <w:rFonts w:ascii="Arial" w:hAnsi="Arial" w:eastAsia="Times New Roman" w:cs="Arial"/>
        </w:rPr>
        <w:t xml:space="preserve"> </w:t>
      </w:r>
      <w:r w:rsidR="009D74E7">
        <w:rPr>
          <w:rFonts w:ascii="Arial" w:hAnsi="Arial" w:eastAsia="Times New Roman" w:cs="Arial"/>
        </w:rPr>
        <w:t xml:space="preserve">          </w:t>
      </w:r>
      <w:r>
        <w:rPr>
          <w:rFonts w:ascii="Arial" w:hAnsi="Arial" w:eastAsia="Times New Roman" w:cs="Arial"/>
        </w:rPr>
        <w:t xml:space="preserve"> </w:t>
      </w:r>
      <w:r w:rsidR="009066FC">
        <w:rPr>
          <w:rFonts w:ascii="Arial" w:hAnsi="Arial" w:eastAsia="Times New Roman" w:cs="Arial"/>
        </w:rPr>
        <w:t xml:space="preserve">Bojana </w:t>
      </w:r>
      <w:proofErr w:type="spellStart"/>
      <w:r w:rsidR="009066FC">
        <w:rPr>
          <w:rFonts w:ascii="Arial" w:hAnsi="Arial" w:eastAsia="Times New Roman" w:cs="Arial"/>
        </w:rPr>
        <w:t>Atanasov</w:t>
      </w:r>
      <w:proofErr w:type="spellEnd"/>
      <w:r w:rsidR="00864F8C">
        <w:rPr>
          <w:rFonts w:ascii="Arial" w:hAnsi="Arial" w:eastAsia="Times New Roman" w:cs="Arial"/>
        </w:rPr>
        <w:t>, v.r.</w:t>
      </w:r>
      <w:r w:rsidRPr="00C7079F" w:rsidR="00F37C06">
        <w:rPr>
          <w:rFonts w:ascii="Arial" w:hAnsi="Arial" w:eastAsia="Times New Roman" w:cs="Arial"/>
        </w:rPr>
        <w:t xml:space="preserve"> </w:t>
      </w:r>
    </w:p>
    <w:p w:rsidR="00D31D3E" w:rsidP="005524F4" w:rsidRDefault="00D31D3E" w14:paraId="5C8B4E13" w14:textId="77777777">
      <w:pPr>
        <w:rPr>
          <w:rFonts w:ascii="Arial" w:hAnsi="Arial" w:eastAsia="Times New Roman" w:cs="Arial"/>
        </w:rPr>
      </w:pPr>
    </w:p>
    <w:p w:rsidRPr="00C7079F" w:rsidR="00F37C06" w:rsidP="005524F4" w:rsidRDefault="00F37C06" w14:paraId="673F285C" w14:textId="77777777">
      <w:pPr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 xml:space="preserve">                                                                    </w:t>
      </w:r>
      <w:r w:rsidR="00560D2D">
        <w:rPr>
          <w:rFonts w:ascii="Arial" w:hAnsi="Arial" w:eastAsia="Times New Roman" w:cs="Arial"/>
        </w:rPr>
        <w:t xml:space="preserve">                          </w:t>
      </w:r>
    </w:p>
    <w:p w:rsidRPr="00C7079F" w:rsidR="00F37C06" w:rsidP="005524F4" w:rsidRDefault="00F37C06" w14:paraId="7CFC3C1E" w14:textId="77777777">
      <w:pPr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>UPUTA O PRAVNOM LIJEKU:</w:t>
      </w:r>
    </w:p>
    <w:p w:rsidR="00F37C06" w:rsidP="005524F4" w:rsidRDefault="00F37C06" w14:paraId="739B3DE9" w14:textId="77777777">
      <w:pPr>
        <w:jc w:val="both"/>
        <w:rPr>
          <w:rFonts w:ascii="Arial" w:hAnsi="Arial" w:eastAsia="Times New Roman" w:cs="Arial"/>
        </w:rPr>
      </w:pPr>
      <w:r w:rsidRPr="00C7079F">
        <w:rPr>
          <w:rFonts w:ascii="Arial" w:hAnsi="Arial" w:eastAsia="Times New Roman" w:cs="Arial"/>
        </w:rPr>
        <w:tab/>
        <w:t xml:space="preserve">Protiv ovog rješenja dopuštena je žalba u roku od tri dana od dana dostave. Žalba se podnosi </w:t>
      </w:r>
      <w:r w:rsidRPr="00C7079F" w:rsidR="00947A6D">
        <w:rPr>
          <w:rFonts w:ascii="Arial" w:hAnsi="Arial" w:eastAsia="Times New Roman" w:cs="Arial"/>
        </w:rPr>
        <w:t>Općinskom</w:t>
      </w:r>
      <w:r w:rsidRPr="00C7079F">
        <w:rPr>
          <w:rFonts w:ascii="Arial" w:hAnsi="Arial" w:eastAsia="Times New Roman" w:cs="Arial"/>
        </w:rPr>
        <w:t xml:space="preserve"> sudu u Novom Zagrebu, </w:t>
      </w:r>
      <w:r w:rsidR="009066FC">
        <w:rPr>
          <w:rFonts w:ascii="Arial" w:hAnsi="Arial" w:eastAsia="Times New Roman" w:cs="Arial"/>
        </w:rPr>
        <w:t>Turinina 3</w:t>
      </w:r>
      <w:r w:rsidRPr="00C7079F">
        <w:rPr>
          <w:rFonts w:ascii="Arial" w:hAnsi="Arial" w:eastAsia="Times New Roman" w:cs="Arial"/>
        </w:rPr>
        <w:t>, u dva primjerka, a o žalbi odlučuje Visoki prekršajni sud Republike Hrvatske.</w:t>
      </w:r>
    </w:p>
    <w:p w:rsidR="00570382" w:rsidP="005524F4" w:rsidRDefault="00570382" w14:paraId="25A30CF5" w14:textId="77777777">
      <w:pPr>
        <w:jc w:val="both"/>
        <w:rPr>
          <w:rFonts w:ascii="Arial" w:hAnsi="Arial" w:eastAsia="Times New Roman" w:cs="Arial"/>
        </w:rPr>
      </w:pPr>
    </w:p>
    <w:p w:rsidR="009D74E7" w:rsidP="005524F4" w:rsidRDefault="009D74E7" w14:paraId="7B34C979" w14:textId="77777777">
      <w:pPr>
        <w:jc w:val="both"/>
        <w:rPr>
          <w:rFonts w:ascii="Arial" w:hAnsi="Arial" w:eastAsia="Times New Roman" w:cs="Arial"/>
        </w:rPr>
      </w:pPr>
    </w:p>
    <w:p w:rsidRPr="00BC7C5A" w:rsidR="00864F8C" w:rsidP="00BC7C5A" w:rsidRDefault="00864F8C" w14:paraId="38FD970A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864F8C" w:rsidP="00BC7C5A" w:rsidRDefault="00864F8C" w14:paraId="7398342B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="009D74E7" w:rsidP="005524F4" w:rsidRDefault="009D74E7" w14:paraId="7A43F53B" w14:textId="77777777">
      <w:pPr>
        <w:jc w:val="both"/>
        <w:rPr>
          <w:rFonts w:ascii="Arial" w:hAnsi="Arial" w:eastAsia="Times New Roman" w:cs="Arial"/>
        </w:rPr>
      </w:pPr>
    </w:p>
    <w:sectPr w:rsidR="009D74E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72C" w:rsidP="00F37C06" w:rsidRDefault="0013372C" w14:paraId="2223B50E" w14:textId="77777777">
      <w:r>
        <w:separator/>
      </w:r>
    </w:p>
  </w:endnote>
  <w:endnote w:type="continuationSeparator" w:id="0">
    <w:p w:rsidR="0013372C" w:rsidP="00F37C06" w:rsidRDefault="0013372C" w14:paraId="5866141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91717"/>
      <w:docPartObj>
        <w:docPartGallery w:val="Page Numbers (Bottom of Page)"/>
        <w:docPartUnique/>
      </w:docPartObj>
    </w:sdtPr>
    <w:sdtEndPr/>
    <w:sdtContent>
      <w:p w:rsidRPr="00DD618A" w:rsidR="00570382" w:rsidP="00DD618A" w:rsidRDefault="00570382" w14:paraId="0543B776" w14:textId="77777777">
        <w:pPr>
          <w:pStyle w:val="Podnoje"/>
          <w:jc w:val="both"/>
          <w:rPr>
            <w:b/>
            <w:bCs/>
            <w:sz w:val="18"/>
            <w:szCs w:val="18"/>
            <w:vertAlign w:val="superscript"/>
          </w:rPr>
        </w:pPr>
      </w:p>
      <w:p w:rsidR="00570382" w:rsidRDefault="00570382" w14:paraId="11E1E849" w14:textId="77777777">
        <w:pPr>
          <w:pStyle w:val="Podnoje"/>
          <w:jc w:val="center"/>
        </w:pPr>
      </w:p>
      <w:p w:rsidR="00D91A54" w:rsidRDefault="00D91A54" w14:paraId="2298F7C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9F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72C" w:rsidP="00F37C06" w:rsidRDefault="0013372C" w14:paraId="2F2A4C11" w14:textId="77777777">
      <w:r>
        <w:separator/>
      </w:r>
    </w:p>
  </w:footnote>
  <w:footnote w:type="continuationSeparator" w:id="0">
    <w:p w:rsidR="0013372C" w:rsidP="00F37C06" w:rsidRDefault="0013372C" w14:paraId="2E2F6FB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66FC" w:rsidR="00213CC2" w:rsidP="00213CC2" w:rsidRDefault="00D91A54" w14:paraId="39FBD072" w14:textId="77777777">
    <w:pPr>
      <w:pStyle w:val="Zaglavlje"/>
      <w:jc w:val="right"/>
      <w:rPr>
        <w:rFonts w:ascii="Arial" w:hAnsi="Arial"/>
      </w:rPr>
    </w:pPr>
    <w:r w:rsidRPr="009066FC">
      <w:rPr>
        <w:rFonts w:ascii="Arial" w:hAnsi="Arial"/>
      </w:rPr>
      <w:t xml:space="preserve">Poslovni broj: </w:t>
    </w:r>
    <w:proofErr w:type="spellStart"/>
    <w:r w:rsidRPr="009066FC" w:rsidR="00767BD0">
      <w:rPr>
        <w:rFonts w:ascii="Arial" w:hAnsi="Arial"/>
      </w:rPr>
      <w:t>Pp</w:t>
    </w:r>
    <w:proofErr w:type="spellEnd"/>
    <w:r w:rsidRPr="009066FC" w:rsidR="00767BD0">
      <w:rPr>
        <w:rFonts w:ascii="Arial" w:hAnsi="Arial"/>
      </w:rPr>
      <w:t xml:space="preserve"> Ikp-</w:t>
    </w:r>
    <w:r w:rsidR="00845FDF">
      <w:rPr>
        <w:rFonts w:ascii="Arial" w:hAnsi="Arial"/>
      </w:rPr>
      <w:t>545/2024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C06"/>
    <w:rsid w:val="00006F0D"/>
    <w:rsid w:val="000108F5"/>
    <w:rsid w:val="00012464"/>
    <w:rsid w:val="00014568"/>
    <w:rsid w:val="00014C05"/>
    <w:rsid w:val="00025844"/>
    <w:rsid w:val="000531B0"/>
    <w:rsid w:val="000670F7"/>
    <w:rsid w:val="0007380C"/>
    <w:rsid w:val="00075391"/>
    <w:rsid w:val="000818F1"/>
    <w:rsid w:val="00092023"/>
    <w:rsid w:val="000B0F72"/>
    <w:rsid w:val="000C2BFB"/>
    <w:rsid w:val="000C79BB"/>
    <w:rsid w:val="000D0CD1"/>
    <w:rsid w:val="000D78F8"/>
    <w:rsid w:val="001012B0"/>
    <w:rsid w:val="001117C1"/>
    <w:rsid w:val="00113A75"/>
    <w:rsid w:val="0013372C"/>
    <w:rsid w:val="00143CA7"/>
    <w:rsid w:val="00170FC1"/>
    <w:rsid w:val="001778DE"/>
    <w:rsid w:val="00180269"/>
    <w:rsid w:val="00192A28"/>
    <w:rsid w:val="001B1415"/>
    <w:rsid w:val="001B507E"/>
    <w:rsid w:val="001C060A"/>
    <w:rsid w:val="00234CBD"/>
    <w:rsid w:val="00236145"/>
    <w:rsid w:val="00254FD1"/>
    <w:rsid w:val="00255420"/>
    <w:rsid w:val="00255E02"/>
    <w:rsid w:val="002765BB"/>
    <w:rsid w:val="00284F1A"/>
    <w:rsid w:val="00292A86"/>
    <w:rsid w:val="00295A45"/>
    <w:rsid w:val="002A0232"/>
    <w:rsid w:val="002B7251"/>
    <w:rsid w:val="002C0E0A"/>
    <w:rsid w:val="002C739E"/>
    <w:rsid w:val="002E3B36"/>
    <w:rsid w:val="002F71EA"/>
    <w:rsid w:val="0032183F"/>
    <w:rsid w:val="00324945"/>
    <w:rsid w:val="00326E29"/>
    <w:rsid w:val="00344016"/>
    <w:rsid w:val="00355394"/>
    <w:rsid w:val="00363F98"/>
    <w:rsid w:val="003701BF"/>
    <w:rsid w:val="0037201C"/>
    <w:rsid w:val="00387752"/>
    <w:rsid w:val="003A252D"/>
    <w:rsid w:val="003A5FDA"/>
    <w:rsid w:val="003D06D5"/>
    <w:rsid w:val="003D16D7"/>
    <w:rsid w:val="003D24E3"/>
    <w:rsid w:val="003E0DB3"/>
    <w:rsid w:val="003F0AE0"/>
    <w:rsid w:val="00415242"/>
    <w:rsid w:val="0043705F"/>
    <w:rsid w:val="0048381E"/>
    <w:rsid w:val="004920B4"/>
    <w:rsid w:val="00493FD4"/>
    <w:rsid w:val="004B11B9"/>
    <w:rsid w:val="004C79FE"/>
    <w:rsid w:val="004D799B"/>
    <w:rsid w:val="004E342B"/>
    <w:rsid w:val="004E647C"/>
    <w:rsid w:val="004E7CBF"/>
    <w:rsid w:val="004E7E6F"/>
    <w:rsid w:val="004F4EAA"/>
    <w:rsid w:val="00547366"/>
    <w:rsid w:val="005524F4"/>
    <w:rsid w:val="00560D2D"/>
    <w:rsid w:val="00570382"/>
    <w:rsid w:val="00580D99"/>
    <w:rsid w:val="00591126"/>
    <w:rsid w:val="00591539"/>
    <w:rsid w:val="0059236B"/>
    <w:rsid w:val="00594B75"/>
    <w:rsid w:val="005C0878"/>
    <w:rsid w:val="00620589"/>
    <w:rsid w:val="0063487C"/>
    <w:rsid w:val="0065416D"/>
    <w:rsid w:val="00670E86"/>
    <w:rsid w:val="006710FC"/>
    <w:rsid w:val="00674965"/>
    <w:rsid w:val="0067508C"/>
    <w:rsid w:val="00692F21"/>
    <w:rsid w:val="0069506C"/>
    <w:rsid w:val="006A26DF"/>
    <w:rsid w:val="006B0E7E"/>
    <w:rsid w:val="006B6165"/>
    <w:rsid w:val="00704396"/>
    <w:rsid w:val="00731487"/>
    <w:rsid w:val="0075665E"/>
    <w:rsid w:val="00760A29"/>
    <w:rsid w:val="00761CB4"/>
    <w:rsid w:val="00767BD0"/>
    <w:rsid w:val="007947E5"/>
    <w:rsid w:val="007B037A"/>
    <w:rsid w:val="007C19B4"/>
    <w:rsid w:val="007C676B"/>
    <w:rsid w:val="007D3D78"/>
    <w:rsid w:val="007E7F57"/>
    <w:rsid w:val="008156B2"/>
    <w:rsid w:val="00830D0E"/>
    <w:rsid w:val="008433C7"/>
    <w:rsid w:val="00845FDF"/>
    <w:rsid w:val="00852D17"/>
    <w:rsid w:val="00864F8C"/>
    <w:rsid w:val="00866239"/>
    <w:rsid w:val="00877C2A"/>
    <w:rsid w:val="00884FA8"/>
    <w:rsid w:val="008C742F"/>
    <w:rsid w:val="008D240F"/>
    <w:rsid w:val="008D39FF"/>
    <w:rsid w:val="008F182E"/>
    <w:rsid w:val="00900D6E"/>
    <w:rsid w:val="009066FC"/>
    <w:rsid w:val="00932321"/>
    <w:rsid w:val="00945047"/>
    <w:rsid w:val="00947A6D"/>
    <w:rsid w:val="00952772"/>
    <w:rsid w:val="00962925"/>
    <w:rsid w:val="00964A9F"/>
    <w:rsid w:val="00980DEF"/>
    <w:rsid w:val="00996AA4"/>
    <w:rsid w:val="009A2C12"/>
    <w:rsid w:val="009A613B"/>
    <w:rsid w:val="009B70F4"/>
    <w:rsid w:val="009C2B48"/>
    <w:rsid w:val="009C4FF1"/>
    <w:rsid w:val="009C74AA"/>
    <w:rsid w:val="009D16AF"/>
    <w:rsid w:val="009D2C4A"/>
    <w:rsid w:val="009D74E7"/>
    <w:rsid w:val="009E0F87"/>
    <w:rsid w:val="009F6935"/>
    <w:rsid w:val="00A14ECA"/>
    <w:rsid w:val="00A1592E"/>
    <w:rsid w:val="00A17AE3"/>
    <w:rsid w:val="00A2564E"/>
    <w:rsid w:val="00A46B34"/>
    <w:rsid w:val="00A707AD"/>
    <w:rsid w:val="00A96E78"/>
    <w:rsid w:val="00AA0EE8"/>
    <w:rsid w:val="00AB10FC"/>
    <w:rsid w:val="00AB1990"/>
    <w:rsid w:val="00AB4184"/>
    <w:rsid w:val="00AB5EA4"/>
    <w:rsid w:val="00AB6680"/>
    <w:rsid w:val="00AC6F89"/>
    <w:rsid w:val="00AE1BCB"/>
    <w:rsid w:val="00B038CC"/>
    <w:rsid w:val="00B06780"/>
    <w:rsid w:val="00B25FA3"/>
    <w:rsid w:val="00B32FEA"/>
    <w:rsid w:val="00B34FF5"/>
    <w:rsid w:val="00B35F97"/>
    <w:rsid w:val="00B60003"/>
    <w:rsid w:val="00B84DEC"/>
    <w:rsid w:val="00BA341C"/>
    <w:rsid w:val="00BA4918"/>
    <w:rsid w:val="00BC4A6E"/>
    <w:rsid w:val="00BC78CF"/>
    <w:rsid w:val="00BD5D8E"/>
    <w:rsid w:val="00BD6DD6"/>
    <w:rsid w:val="00BE21A7"/>
    <w:rsid w:val="00BE5C06"/>
    <w:rsid w:val="00BF157B"/>
    <w:rsid w:val="00BF2785"/>
    <w:rsid w:val="00C225E1"/>
    <w:rsid w:val="00C27530"/>
    <w:rsid w:val="00C6551B"/>
    <w:rsid w:val="00C7079F"/>
    <w:rsid w:val="00C70D88"/>
    <w:rsid w:val="00C755DC"/>
    <w:rsid w:val="00C83172"/>
    <w:rsid w:val="00CC2462"/>
    <w:rsid w:val="00CC69CF"/>
    <w:rsid w:val="00D002F1"/>
    <w:rsid w:val="00D00DDB"/>
    <w:rsid w:val="00D06916"/>
    <w:rsid w:val="00D22756"/>
    <w:rsid w:val="00D31D3E"/>
    <w:rsid w:val="00D32406"/>
    <w:rsid w:val="00D42851"/>
    <w:rsid w:val="00D47B95"/>
    <w:rsid w:val="00D52C26"/>
    <w:rsid w:val="00D55CB5"/>
    <w:rsid w:val="00D57E50"/>
    <w:rsid w:val="00D64C97"/>
    <w:rsid w:val="00D663D8"/>
    <w:rsid w:val="00D772D5"/>
    <w:rsid w:val="00D91A54"/>
    <w:rsid w:val="00DA2FAA"/>
    <w:rsid w:val="00DA3CD9"/>
    <w:rsid w:val="00DB5BDA"/>
    <w:rsid w:val="00DC74BA"/>
    <w:rsid w:val="00DD1AA0"/>
    <w:rsid w:val="00DD411F"/>
    <w:rsid w:val="00DD7042"/>
    <w:rsid w:val="00DE15DB"/>
    <w:rsid w:val="00E02B07"/>
    <w:rsid w:val="00E1020A"/>
    <w:rsid w:val="00E2482E"/>
    <w:rsid w:val="00E4378C"/>
    <w:rsid w:val="00E45A12"/>
    <w:rsid w:val="00E52A80"/>
    <w:rsid w:val="00EA5EB5"/>
    <w:rsid w:val="00EA7D88"/>
    <w:rsid w:val="00EB0FC8"/>
    <w:rsid w:val="00EB25E8"/>
    <w:rsid w:val="00EC323E"/>
    <w:rsid w:val="00ED151C"/>
    <w:rsid w:val="00F02427"/>
    <w:rsid w:val="00F139FE"/>
    <w:rsid w:val="00F25F0F"/>
    <w:rsid w:val="00F303F0"/>
    <w:rsid w:val="00F31705"/>
    <w:rsid w:val="00F37C06"/>
    <w:rsid w:val="00F54112"/>
    <w:rsid w:val="00F55BB3"/>
    <w:rsid w:val="00F62437"/>
    <w:rsid w:val="00F84F63"/>
    <w:rsid w:val="00F9418A"/>
    <w:rsid w:val="00F95E24"/>
    <w:rsid w:val="00FA21F6"/>
    <w:rsid w:val="00FD596B"/>
    <w:rsid w:val="00FE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E24A7D0"/>
  <w15:docId w15:val="{3FDD68F2-DCCD-4DDE-A3B9-277A08099A3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37C06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F37C06"/>
    <w:pPr>
      <w:spacing w:before="100" w:beforeAutospacing="true" w:after="100" w:afterAutospacing="true"/>
    </w:pPr>
  </w:style>
  <w:style w:type="paragraph" w:styleId="Bezproreda">
    <w:name w:val="No Spacing"/>
    <w:uiPriority w:val="1"/>
    <w:qFormat/>
    <w:rsid w:val="00F37C06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37C0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37C06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7C0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37C0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37C0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37C06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34CB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67B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7BD0"/>
    <w:rPr>
      <w:rFonts w:ascii="Times New Roman" w:hAnsi="Times New Roman" w:cs="Times New Roman"/>
      <w:b/>
      <w:bCs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7BD0"/>
    <w:rPr>
      <w:rFonts w:ascii="Arial" w:hAnsi="Arial" w:cs="Arial"/>
      <w:b/>
      <w:bCs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7BD0"/>
    <w:rPr>
      <w:rFonts w:ascii="Arial" w:hAnsi="Arial" w:cs="Arial"/>
      <w:b w:val="false"/>
      <w:bCs w:val="false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7BD0"/>
    <w:rPr>
      <w:rFonts w:ascii="Arial" w:hAnsi="Arial" w:cs="Arial"/>
      <w:b w:val="false"/>
      <w:bCs w:val="false"/>
      <w:noProof/>
      <w:sz w:val="24"/>
      <w:bdr w:val="none" w:color="auto" w:sz="0" w:space="0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C2BF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C2BFB"/>
    <w:rPr>
      <w:rFonts w:ascii="Times New Roman" w:hAnsi="Times New Roman" w:cs="Times New Roman" w:eastAsiaTheme="minorEastAsi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0C2BFB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C2BFB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0C2BFB"/>
    <w:rPr>
      <w:rFonts w:ascii="Times New Roman" w:hAnsi="Times New Roman" w:cs="Times New Roman" w:eastAsiaTheme="minorEastAsia"/>
      <w:sz w:val="20"/>
      <w:szCs w:val="20"/>
      <w:lang w:eastAsia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0C2BFB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119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447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4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838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746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gif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Mode="External" Target="cid:image001.gif@01D10744.AB48A3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travnja 2026.</izvorni_sadrzaj>
    <derivirana_varijabla naziv="DomainObject.DatumDonosenjaOdluke_1">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2024.</izvorni_sadrzaj>
    <derivirana_varijabla naziv="DomainObject.Predmet.DatumOsnivanja_1">26.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Ikp-545/2024</izvorni_sadrzaj>
    <derivirana_varijabla naziv="DomainObject.Predmet.OznakaBroj_1">Pp Ikp-545/2024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Vranić</izvorni_sadrzaj>
    <derivirana_varijabla naziv="DomainObject.Predmet.ProtustrankaFormated_1">  Marko Vranić</derivirana_varijabla>
  </DomainObject.Predmet.ProtustrankaFormated>
  <DomainObject.Predmet.ProtustrankaFormatedOIB>
    <izvorni_sadrzaj>  Marko Vranić, OIB 11421786358</izvorni_sadrzaj>
    <derivirana_varijabla naziv="DomainObject.Predmet.ProtustrankaFormatedOIB_1">  Marko Vranić, OIB 11421786358</derivirana_varijabla>
  </DomainObject.Predmet.ProtustrankaFormatedOIB>
  <DomainObject.Predmet.ProtustrankaFormatedWithAdress>
    <izvorni_sadrzaj> Marko Vranić, Sv. Nikole Tavelića 11, 10000 Zagreb</izvorni_sadrzaj>
    <derivirana_varijabla naziv="DomainObject.Predmet.ProtustrankaFormatedWithAdress_1"> Marko Vranić, Sv. Nikole Tavelića 11, 10000 Zagreb</derivirana_varijabla>
  </DomainObject.Predmet.ProtustrankaFormatedWithAdress>
  <DomainObject.Predmet.ProtustrankaFormatedWithAdressOIB>
    <izvorni_sadrzaj> Marko Vranić, OIB 11421786358, Sv. Nikole Tavelića 11, 10000 Zagreb</izvorni_sadrzaj>
    <derivirana_varijabla naziv="DomainObject.Predmet.ProtustrankaFormatedWithAdressOIB_1"> Marko Vranić, OIB 11421786358, Sv. Nikole Tavelića 11, 10000 Zagreb</derivirana_varijabla>
  </DomainObject.Predmet.ProtustrankaFormatedWithAdressOIB>
  <DomainObject.Predmet.ProtustrankaWithAdress>
    <izvorni_sadrzaj>Marko Vranić Sv. Nikole Tavelića 11, 10000 Zagreb</izvorni_sadrzaj>
    <derivirana_varijabla naziv="DomainObject.Predmet.ProtustrankaWithAdress_1">Marko Vranić Sv. Nikole Tavelića 11, 10000 Zagreb</derivirana_varijabla>
  </DomainObject.Predmet.ProtustrankaWithAdress>
  <DomainObject.Predmet.ProtustrankaWithAdressOIB>
    <izvorni_sadrzaj>Marko Vranić, OIB 11421786358, Sv. Nikole Tavelića 11, 10000 Zagreb</izvorni_sadrzaj>
    <derivirana_varijabla naziv="DomainObject.Predmet.ProtustrankaWithAdressOIB_1">Marko Vranić, OIB 11421786358, Sv. Nikole Tavelića 11, 10000 Zagreb</derivirana_varijabla>
  </DomainObject.Predmet.ProtustrankaWithAdressOIB>
  <DomainObject.Predmet.ProtustrankaNazivFormated>
    <izvorni_sadrzaj>Marko Vranić</izvorni_sadrzaj>
    <derivirana_varijabla naziv="DomainObject.Predmet.ProtustrankaNazivFormated_1">Marko Vranić</derivirana_varijabla>
  </DomainObject.Predmet.ProtustrankaNazivFormated>
  <DomainObject.Predmet.ProtustrankaNazivFormatedOIB>
    <izvorni_sadrzaj>Marko Vranić, OIB 11421786358</izvorni_sadrzaj>
    <derivirana_varijabla naziv="DomainObject.Predmet.ProtustrankaNazivFormatedOIB_1">Marko Vranić, OIB 11421786358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Mamuza</izvorni_sadrzaj>
    <derivirana_varijabla naziv="DomainObject.Predmet.Zapisnicar_1">Marina Mamuza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Marko Vranić</item>
    </izvorni_sadrzaj>
    <derivirana_varijabla naziv="DomainObject.Predmet.ProtuStrankaListFormated_1">
      <item>Marko Vranić</item>
    </derivirana_varijabla>
  </DomainObject.Predmet.ProtuStrankaListFormated>
  <DomainObject.Predmet.ProtuStrankaListFormatedOIB>
    <izvorni_sadrzaj>
      <item>Marko Vranić, OIB 11421786358</item>
    </izvorni_sadrzaj>
    <derivirana_varijabla naziv="DomainObject.Predmet.ProtuStrankaListFormatedOIB_1">
      <item>Marko Vranić, OIB 11421786358</item>
    </derivirana_varijabla>
  </DomainObject.Predmet.ProtuStrankaListFormatedOIB>
  <DomainObject.Predmet.ProtuStrankaListFormatedWithAdress>
    <izvorni_sadrzaj>
      <item>Marko Vranić, Sv. Nikole Tavelića 11, 10000 Zagreb</item>
    </izvorni_sadrzaj>
    <derivirana_varijabla naziv="DomainObject.Predmet.ProtuStrankaListFormatedWithAdress_1">
      <item>Marko Vranić, Sv. Nikole Tavelića 11, 10000 Zagreb</item>
    </derivirana_varijabla>
  </DomainObject.Predmet.ProtuStrankaListFormatedWithAdress>
  <DomainObject.Predmet.ProtuStrankaListFormatedWithAdressOIB>
    <izvorni_sadrzaj>
      <item>Marko Vranić, OIB 11421786358, Sv. Nikole Tavelića 11, 10000 Zagreb</item>
    </izvorni_sadrzaj>
    <derivirana_varijabla naziv="DomainObject.Predmet.ProtuStrankaListFormatedWithAdressOIB_1">
      <item>Marko Vranić, OIB 11421786358, Sv. Nikole Tavelića 11, 10000 Zagreb</item>
    </derivirana_varijabla>
  </DomainObject.Predmet.ProtuStrankaListFormatedWithAdressOIB>
  <DomainObject.Predmet.ProtuStrankaListNazivFormated>
    <izvorni_sadrzaj>
      <item>Marko Vranić</item>
    </izvorni_sadrzaj>
    <derivirana_varijabla naziv="DomainObject.Predmet.ProtuStrankaListNazivFormated_1">
      <item>Marko Vranić</item>
    </derivirana_varijabla>
  </DomainObject.Predmet.ProtuStrankaListNazivFormated>
  <DomainObject.Predmet.ProtuStrankaListNazivFormatedOIB>
    <izvorni_sadrzaj>
      <item>Marko Vranić, OIB 11421786358</item>
    </izvorni_sadrzaj>
    <derivirana_varijabla naziv="DomainObject.Predmet.ProtuStrankaListNazivFormatedOIB_1">
      <item>Marko Vranić, OIB 11421786358</item>
    </derivirana_varijabla>
  </DomainObject.Predmet.ProtuStrankaListNazivFormatedOIB>
  <DomainObject.Predmet.OstaliListFormated>
    <izvorni_sadrzaj>
      <item>Fina</item>
    </izvorni_sadrzaj>
    <derivirana_varijabla naziv="DomainObject.Predmet.OstaliListFormated_1">
      <item>Fina</item>
    </derivirana_varijabla>
  </DomainObject.Predmet.OstaliListFormated>
  <DomainObject.Predmet.OstaliListFormatedOIB>
    <izvorni_sadrzaj>
      <item>Fina</item>
    </izvorni_sadrzaj>
    <derivirana_varijabla naziv="DomainObject.Predmet.OstaliListFormatedOIB_1">
      <item>Fina</item>
    </derivirana_varijabla>
  </DomainObject.Predmet.OstaliListFormatedOIB>
  <DomainObject.Predmet.OstaliListFormatedWithAdress>
    <izvorni_sadrzaj>
      <item>Fina, Vrtni put 3, 10000 Zagreb</item>
    </izvorni_sadrzaj>
    <derivirana_varijabla naziv="DomainObject.Predmet.OstaliListFormatedWithAdress_1">
      <item>Fina, Vrtni put 3, 10000 Zagreb</item>
    </derivirana_varijabla>
  </DomainObject.Predmet.OstaliListFormatedWithAdress>
  <DomainObject.Predmet.OstaliListFormatedWithAdressOIB>
    <izvorni_sadrzaj>
      <item>Fina, Vrtni put 3, 10000 Zagreb</item>
    </izvorni_sadrzaj>
    <derivirana_varijabla naziv="DomainObject.Predmet.OstaliListFormatedWithAdressOIB_1">
      <item>Fina, Vrtni put 3, 10000 Zagreb</item>
    </derivirana_varijabla>
  </DomainObject.Predmet.OstaliListFormatedWithAdressOIB>
  <DomainObject.Predmet.OstaliListNazivFormated>
    <izvorni_sadrzaj>
      <item>Fina</item>
    </izvorni_sadrzaj>
    <derivirana_varijabla naziv="DomainObject.Predmet.OstaliListNazivFormated_1">
      <item>Fina</item>
    </derivirana_varijabla>
  </DomainObject.Predmet.OstaliListNazivFormated>
  <DomainObject.Predmet.OstaliListNazivFormatedOIB>
    <izvorni_sadrzaj>
      <item>Fina</item>
    </izvorni_sadrzaj>
    <derivirana_varijabla naziv="DomainObject.Predmet.OstaliListNazivFormatedOIB_1"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2026.</izvorni_sadrzaj>
    <derivirana_varijabla naziv="DomainObject.Datum_1">8.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Marko Vranić</izvorni_sadrzaj>
    <derivirana_varijabla naziv="DomainObject.Predmet.ProtustrankaIDrugi_1">Marko Vranić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Marko Vranić, OIB 11421786358, Sv. Nikole Tavelića 11, 10000 Zagreb</izvorni_sadrzaj>
    <derivirana_varijabla naziv="DomainObject.Predmet.ProtustrankaIDrugiAdressOIB_1">Marko Vranić, OIB 11421786358, Sv. Nikole Tavelića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Vranić</item>
      <item>Fina</item>
    </izvorni_sadrzaj>
    <derivirana_varijabla naziv="DomainObject.Predmet.SudioniciListNaziv_1">
      <item>Marko Vranić</item>
      <item>Fina</item>
    </derivirana_varijabla>
  </DomainObject.Predmet.SudioniciListNaziv>
  <DomainObject.Predmet.SudioniciListAdressOIB>
    <izvorni_sadrzaj>
      <item>Marko Vranić, OIB 11421786358, Sv. Nikole Tavelića 11,10000 Zagreb</item>
      <item>Fina, Vrtni put 3,10000 Zagreb</item>
    </izvorni_sadrzaj>
    <derivirana_varijabla naziv="DomainObject.Predmet.SudioniciListAdressOIB_1">
      <item>Marko Vranić, OIB 11421786358, Sv. Nikole Tavelića 11,10000 Zagreb</item>
      <item>Fina,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1.460,18 EUR, trošak u iznosu od 50,00 EUR, u ukupnom iznosu od 1.510,18 EUR</izvorni_sadrzaj>
    <derivirana_varijabla naziv="DomainObject.Predmet.Pristojbe_1">troškove za novčana kazna u iznosu od 1.460,18 EUR, trošak u iznosu od 50,00 EUR, u ukupnom iznosu od 1.510,18 EUR</derivirana_varijabla>
  </DomainObject.Predmet.Pristojbe>
  <DomainObject.Predmet.PristojbeSudionikNazivOIB>
    <izvorni_sadrzaj>Marko Vranić, OIB 11421786358</izvorni_sadrzaj>
    <derivirana_varijabla naziv="DomainObject.Predmet.PristojbeSudionikNazivOIB_1">Marko Vranić, OIB 11421786358</derivirana_varijabla>
  </DomainObject.Predmet.PristojbeSudionikNazivOIB>
  <DomainObject.Predmet.PristojbePNB>
    <izvorni_sadrzaj>HR63 6068-48769-1067114050</izvorni_sadrzaj>
    <derivirana_varijabla naziv="DomainObject.Predmet.PristojbePNB_1">HR63 6068-48769-1067114050</derivirana_varijabla>
  </DomainObject.Predmet.PristojbePNB>
  <DomainObject.Predmet.PristojbeIznos>
    <izvorni_sadrzaj>1.510,18 EUR</izvorni_sadrzaj>
    <derivirana_varijabla naziv="DomainObject.Predmet.PristojbeIznos_1">1.510,18 EUR</derivirana_varijabla>
  </DomainObject.Predmet.PristojbeIznos>
  <DomainObject.Predmet.PristojbeOpisPlacanja>
    <izvorni_sadrzaj>Troškovi iz predmeta Pp Ikp-545/2024, OS NZG</izvorni_sadrzaj>
    <derivirana_varijabla naziv="DomainObject.Predmet.PristojbeOpisPlacanja_1">Troškovi iz predmeta Pp Ikp-545/2024,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11421786358</item>
      <item>, OIB null</item>
    </izvorni_sadrzaj>
    <derivirana_varijabla naziv="DomainObject.Predmet.SudioniciListNazivOIB_1">
      <item>, OIB 11421786358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Ikp-545/2024, OS NZG</izvorni_sadrzaj>
    <derivirana_varijabla naziv="DomainObject.Predmet.PristojbeNazivVrste_1">Troškovi iz predmeta Pp Ikp-545/2024,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Marko Vranić, Sv. Nikole Tavelića 11, 10000 Zagreb</izvorni_sadrzaj>
    <derivirana_varijabla naziv="DomainObject.Predmet.OsudenikImePrezimeAdresa_1">Marko Vranić, Sv. Nikole Tavelića 11, 10000 Zagreb</derivirana_varijabla>
  </DomainObject.Predmet.OsudenikImePrezimeAdresa>
  <DomainObject.Predmet.OsudenikImePrezimeOIBDatRodenja>
    <izvorni_sadrzaj>Marko Vranić, OIB 11421786358, rođen-a 22.06.1971.</izvorni_sadrzaj>
    <derivirana_varijabla naziv="DomainObject.Predmet.OsudenikImePrezimeOIBDatRodenja_1">Marko Vranić, OIB 11421786358, rođen-a 22.06.1971.</derivirana_varijabla>
  </DomainObject.Predmet.OsudenikImePrezimeOIBDatRodenja>
  <DomainObject.IkpPredmet.OdlukaRjesenjeIshodisni>
    <izvorni_sadrzaj>Pp-668/2024-4 donesena 20.02.2024.</izvorni_sadrzaj>
    <derivirana_varijabla naziv="DomainObject.IkpPredmet.OdlukaRjesenjeIshodisni_1">Pp-668/2024-4 donesena 20.02.2024.</derivirana_varijabla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67AEB-5182-42C6-8B00-CBB3393369E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798</properties:Words>
  <properties:Characters>4120</properties:Characters>
  <properties:Lines>90</properties:Lines>
  <properties:Paragraphs>29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2026-04-08T13:06:00Z</dcterms:created>
  <dc:creator>Štefanija Akmačić</dc:creator>
  <cp:lastModifiedBy>Lidija Grdunac</cp:lastModifiedBy>
  <cp:lastPrinted>2024-02-23T12:03:00Z</cp:lastPrinted>
  <dcterms:modified xmlns:xsi="http://www.w3.org/2001/XMLSchema-instance" xsi:type="dcterms:W3CDTF">2026-04-08T13:09:00Z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(vranić marko rod.docx)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